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56181" w14:textId="527CEF20" w:rsidR="00907BB3" w:rsidRPr="00907BB3" w:rsidRDefault="00FE2193" w:rsidP="00907BB3">
      <w:pPr>
        <w:spacing w:after="200" w:line="276" w:lineRule="auto"/>
        <w:contextualSpacing/>
        <w:jc w:val="center"/>
        <w:rPr>
          <w:rFonts w:ascii="Times New Roman" w:eastAsia="Calibri" w:hAnsi="Times New Roman" w:cs="Times New Roman"/>
          <w:b/>
          <w:sz w:val="24"/>
          <w:szCs w:val="24"/>
          <w:u w:val="single"/>
          <w:lang w:val="en-PH"/>
        </w:rPr>
      </w:pPr>
      <w:r>
        <w:rPr>
          <w:rFonts w:ascii="Times New Roman" w:eastAsia="Calibri" w:hAnsi="Times New Roman" w:cs="Times New Roman"/>
          <w:b/>
          <w:sz w:val="24"/>
          <w:szCs w:val="24"/>
          <w:u w:val="single"/>
          <w:lang w:val="en-PH"/>
        </w:rPr>
        <w:t xml:space="preserve">             </w:t>
      </w:r>
    </w:p>
    <w:p w14:paraId="7236AD20" w14:textId="17D6B2AC" w:rsidR="007722DC" w:rsidRPr="00907BB3" w:rsidRDefault="00907BB3" w:rsidP="007722DC">
      <w:pPr>
        <w:spacing w:after="200" w:line="276" w:lineRule="auto"/>
        <w:contextualSpacing/>
        <w:jc w:val="center"/>
        <w:rPr>
          <w:rFonts w:ascii="Times New Roman" w:eastAsia="Calibri" w:hAnsi="Times New Roman" w:cs="Times New Roman"/>
          <w:b/>
          <w:sz w:val="24"/>
          <w:szCs w:val="24"/>
          <w:u w:val="single"/>
          <w:lang w:val="en-PH"/>
        </w:rPr>
      </w:pPr>
      <w:r w:rsidRPr="00907BB3">
        <w:rPr>
          <w:rFonts w:ascii="Times New Roman" w:eastAsia="Calibri" w:hAnsi="Times New Roman" w:cs="Times New Roman"/>
          <w:b/>
          <w:sz w:val="24"/>
          <w:szCs w:val="24"/>
          <w:u w:val="single"/>
          <w:lang w:val="en-PH"/>
        </w:rPr>
        <w:t>SAFETY AND SECURITY PLAN</w:t>
      </w:r>
    </w:p>
    <w:p w14:paraId="38483C56" w14:textId="4E994A8A" w:rsidR="00907BB3" w:rsidRDefault="00833B43" w:rsidP="00C41844">
      <w:pPr>
        <w:spacing w:after="200" w:line="276" w:lineRule="auto"/>
        <w:contextualSpacing/>
        <w:jc w:val="center"/>
        <w:rPr>
          <w:rFonts w:ascii="Times New Roman" w:eastAsia="Calibri" w:hAnsi="Times New Roman" w:cs="Times New Roman"/>
          <w:b/>
          <w:sz w:val="24"/>
          <w:szCs w:val="24"/>
          <w:lang w:val="en-PH"/>
        </w:rPr>
      </w:pPr>
      <w:r>
        <w:rPr>
          <w:rFonts w:ascii="Times New Roman" w:eastAsia="Calibri" w:hAnsi="Times New Roman" w:cs="Times New Roman"/>
          <w:b/>
          <w:sz w:val="24"/>
          <w:szCs w:val="24"/>
          <w:lang w:val="en-PH"/>
        </w:rPr>
        <w:t>FOR CY 2019</w:t>
      </w:r>
    </w:p>
    <w:p w14:paraId="2291272F" w14:textId="77777777" w:rsidR="007722DC" w:rsidRPr="00C41844" w:rsidRDefault="007722DC" w:rsidP="00C41844">
      <w:pPr>
        <w:spacing w:after="200" w:line="276" w:lineRule="auto"/>
        <w:contextualSpacing/>
        <w:jc w:val="center"/>
        <w:rPr>
          <w:rFonts w:ascii="Times New Roman" w:eastAsia="Calibri" w:hAnsi="Times New Roman" w:cs="Times New Roman"/>
          <w:b/>
          <w:sz w:val="24"/>
          <w:szCs w:val="24"/>
          <w:lang w:val="en-PH"/>
        </w:rPr>
      </w:pPr>
    </w:p>
    <w:tbl>
      <w:tblPr>
        <w:tblStyle w:val="TableGrid1"/>
        <w:tblW w:w="10174" w:type="dxa"/>
        <w:tblInd w:w="-459" w:type="dxa"/>
        <w:tblLayout w:type="fixed"/>
        <w:tblLook w:val="04A0" w:firstRow="1" w:lastRow="0" w:firstColumn="1" w:lastColumn="0" w:noHBand="0" w:noVBand="1"/>
      </w:tblPr>
      <w:tblGrid>
        <w:gridCol w:w="2344"/>
        <w:gridCol w:w="4320"/>
        <w:gridCol w:w="1704"/>
        <w:gridCol w:w="1806"/>
      </w:tblGrid>
      <w:tr w:rsidR="00907BB3" w:rsidRPr="006D4FFC" w14:paraId="24FBDBDD" w14:textId="77777777" w:rsidTr="007722DC">
        <w:trPr>
          <w:trHeight w:val="20"/>
        </w:trPr>
        <w:tc>
          <w:tcPr>
            <w:tcW w:w="2344" w:type="dxa"/>
          </w:tcPr>
          <w:p w14:paraId="5BD0F8AE" w14:textId="77777777" w:rsidR="00907BB3" w:rsidRPr="006D4FFC" w:rsidRDefault="00907BB3" w:rsidP="00907BB3">
            <w:pPr>
              <w:rPr>
                <w:rFonts w:ascii="Times New Roman" w:hAnsi="Times New Roman" w:cs="Times New Roman"/>
                <w:b/>
                <w:sz w:val="24"/>
                <w:szCs w:val="20"/>
                <w:shd w:val="clear" w:color="auto" w:fill="FFFFFF"/>
              </w:rPr>
            </w:pPr>
            <w:r w:rsidRPr="006D4FFC">
              <w:rPr>
                <w:rFonts w:ascii="Times New Roman" w:hAnsi="Times New Roman" w:cs="Times New Roman"/>
                <w:b/>
                <w:sz w:val="24"/>
                <w:szCs w:val="20"/>
                <w:shd w:val="clear" w:color="auto" w:fill="FFFFFF"/>
              </w:rPr>
              <w:t>RATIONALE</w:t>
            </w:r>
          </w:p>
        </w:tc>
        <w:tc>
          <w:tcPr>
            <w:tcW w:w="7830" w:type="dxa"/>
            <w:gridSpan w:val="3"/>
            <w:vAlign w:val="center"/>
          </w:tcPr>
          <w:p w14:paraId="7AE1014D" w14:textId="37DA922D" w:rsidR="00907BB3" w:rsidRPr="006D4FFC" w:rsidRDefault="00907BB3" w:rsidP="006F04DF">
            <w:pPr>
              <w:tabs>
                <w:tab w:val="left" w:pos="0"/>
              </w:tabs>
              <w:contextualSpacing/>
              <w:jc w:val="both"/>
              <w:rPr>
                <w:rFonts w:ascii="Times New Roman" w:eastAsia="Calibri" w:hAnsi="Times New Roman" w:cs="Times New Roman"/>
                <w:sz w:val="24"/>
                <w:szCs w:val="20"/>
                <w:lang w:val="en-PH"/>
              </w:rPr>
            </w:pPr>
            <w:r w:rsidRPr="006D4FFC">
              <w:rPr>
                <w:rFonts w:ascii="Times New Roman" w:eastAsia="Calibri" w:hAnsi="Times New Roman" w:cs="Times New Roman"/>
                <w:sz w:val="24"/>
                <w:szCs w:val="20"/>
                <w:lang w:val="en-PH"/>
              </w:rPr>
              <w:t>As a support unit of the Administrative Division,</w:t>
            </w:r>
            <w:r w:rsidRPr="006D4FFC">
              <w:rPr>
                <w:rFonts w:ascii="Times New Roman" w:eastAsia="Calibri" w:hAnsi="Times New Roman" w:cs="Times New Roman"/>
                <w:b/>
                <w:sz w:val="24"/>
                <w:szCs w:val="20"/>
                <w:lang w:val="en-PH"/>
              </w:rPr>
              <w:t xml:space="preserve"> </w:t>
            </w:r>
            <w:r w:rsidRPr="006D4FFC">
              <w:rPr>
                <w:rFonts w:ascii="Times New Roman" w:eastAsia="Calibri" w:hAnsi="Times New Roman" w:cs="Times New Roman"/>
                <w:sz w:val="24"/>
                <w:szCs w:val="20"/>
                <w:lang w:val="en-PH"/>
              </w:rPr>
              <w:t xml:space="preserve">the General Services </w:t>
            </w:r>
            <w:r w:rsidR="00F84CC7" w:rsidRPr="006D4FFC">
              <w:rPr>
                <w:rFonts w:ascii="Times New Roman" w:eastAsia="Calibri" w:hAnsi="Times New Roman" w:cs="Times New Roman"/>
                <w:sz w:val="24"/>
                <w:szCs w:val="20"/>
                <w:lang w:val="en-PH"/>
              </w:rPr>
              <w:t>is</w:t>
            </w:r>
            <w:r w:rsidRPr="006D4FFC">
              <w:rPr>
                <w:rFonts w:ascii="Times New Roman" w:eastAsia="Calibri" w:hAnsi="Times New Roman" w:cs="Times New Roman"/>
                <w:sz w:val="24"/>
                <w:szCs w:val="20"/>
                <w:lang w:val="en-PH"/>
              </w:rPr>
              <w:t xml:space="preserve"> mandated to provide security and safety of </w:t>
            </w:r>
            <w:r w:rsidR="006F04DF">
              <w:rPr>
                <w:rFonts w:ascii="Times New Roman" w:eastAsia="Calibri" w:hAnsi="Times New Roman" w:cs="Times New Roman"/>
                <w:sz w:val="24"/>
                <w:szCs w:val="20"/>
                <w:lang w:val="en-PH"/>
              </w:rPr>
              <w:t>Schools Division O</w:t>
            </w:r>
            <w:r w:rsidRPr="006D4FFC">
              <w:rPr>
                <w:rFonts w:ascii="Times New Roman" w:eastAsia="Calibri" w:hAnsi="Times New Roman" w:cs="Times New Roman"/>
                <w:sz w:val="24"/>
                <w:szCs w:val="20"/>
                <w:lang w:val="en-PH"/>
              </w:rPr>
              <w:t xml:space="preserve">ffice personnel and property. It recognizes its responsibility to ensure a safe and secured environment in the workplace and custodial properties.  The </w:t>
            </w:r>
            <w:r w:rsidR="006F04DF">
              <w:rPr>
                <w:rFonts w:ascii="Times New Roman" w:eastAsia="Calibri" w:hAnsi="Times New Roman" w:cs="Times New Roman"/>
                <w:sz w:val="24"/>
                <w:szCs w:val="20"/>
                <w:lang w:val="en-PH"/>
              </w:rPr>
              <w:t>AOV</w:t>
            </w:r>
            <w:r w:rsidRPr="006D4FFC">
              <w:rPr>
                <w:rFonts w:ascii="Times New Roman" w:eastAsia="Calibri" w:hAnsi="Times New Roman" w:cs="Times New Roman"/>
                <w:sz w:val="24"/>
                <w:szCs w:val="20"/>
                <w:lang w:val="en-PH"/>
              </w:rPr>
              <w:t xml:space="preserve"> supervises the Permanent and Job Order Security Guards to carry out daily their overall task to give reasonable degree of protection in the </w:t>
            </w:r>
            <w:r w:rsidR="006F04DF">
              <w:rPr>
                <w:rFonts w:ascii="Times New Roman" w:eastAsia="Calibri" w:hAnsi="Times New Roman" w:cs="Times New Roman"/>
                <w:sz w:val="24"/>
                <w:szCs w:val="20"/>
                <w:lang w:val="en-PH"/>
              </w:rPr>
              <w:t>Schools Division Office</w:t>
            </w:r>
            <w:r w:rsidRPr="006D4FFC">
              <w:rPr>
                <w:rFonts w:ascii="Times New Roman" w:eastAsia="Calibri" w:hAnsi="Times New Roman" w:cs="Times New Roman"/>
                <w:sz w:val="24"/>
                <w:szCs w:val="20"/>
                <w:lang w:val="en-PH"/>
              </w:rPr>
              <w:t xml:space="preserve">. All personnel of the </w:t>
            </w:r>
            <w:r w:rsidR="006F04DF">
              <w:rPr>
                <w:rFonts w:ascii="Times New Roman" w:eastAsia="Calibri" w:hAnsi="Times New Roman" w:cs="Times New Roman"/>
                <w:sz w:val="24"/>
                <w:szCs w:val="20"/>
                <w:lang w:val="en-PH"/>
              </w:rPr>
              <w:t>Division</w:t>
            </w:r>
            <w:r w:rsidRPr="006D4FFC">
              <w:rPr>
                <w:rFonts w:ascii="Times New Roman" w:eastAsia="Calibri" w:hAnsi="Times New Roman" w:cs="Times New Roman"/>
                <w:sz w:val="24"/>
                <w:szCs w:val="20"/>
                <w:lang w:val="en-PH"/>
              </w:rPr>
              <w:t xml:space="preserve"> Office shall also play an important role by their commitment to incorporate safe work practices in their respective offices.  The success of the implementation of this Plan shall be realized with the support and assistance of the management and cooperation of all stakeholders.</w:t>
            </w:r>
          </w:p>
        </w:tc>
      </w:tr>
      <w:tr w:rsidR="00907BB3" w:rsidRPr="006D4FFC" w14:paraId="0FC79904" w14:textId="77777777" w:rsidTr="007722DC">
        <w:trPr>
          <w:trHeight w:val="454"/>
        </w:trPr>
        <w:tc>
          <w:tcPr>
            <w:tcW w:w="2344" w:type="dxa"/>
            <w:vAlign w:val="center"/>
          </w:tcPr>
          <w:p w14:paraId="6D2E6E8C" w14:textId="77777777" w:rsidR="00907BB3" w:rsidRPr="006D4FFC" w:rsidRDefault="00907BB3" w:rsidP="00907BB3">
            <w:pPr>
              <w:rPr>
                <w:rFonts w:ascii="Times New Roman" w:hAnsi="Times New Roman" w:cs="Times New Roman"/>
                <w:b/>
                <w:sz w:val="24"/>
                <w:szCs w:val="20"/>
                <w:shd w:val="clear" w:color="auto" w:fill="FFFFFF"/>
              </w:rPr>
            </w:pPr>
            <w:r w:rsidRPr="006D4FFC">
              <w:rPr>
                <w:rFonts w:ascii="Times New Roman" w:hAnsi="Times New Roman" w:cs="Times New Roman"/>
                <w:b/>
                <w:sz w:val="24"/>
                <w:szCs w:val="20"/>
                <w:shd w:val="clear" w:color="auto" w:fill="FFFFFF"/>
              </w:rPr>
              <w:t>OBJECTIVE</w:t>
            </w:r>
          </w:p>
        </w:tc>
        <w:tc>
          <w:tcPr>
            <w:tcW w:w="7830" w:type="dxa"/>
            <w:gridSpan w:val="3"/>
            <w:vAlign w:val="center"/>
          </w:tcPr>
          <w:p w14:paraId="2953D2B8" w14:textId="0EDABDF8" w:rsidR="00907BB3" w:rsidRPr="006D4FFC" w:rsidRDefault="00907BB3" w:rsidP="006F04DF">
            <w:pPr>
              <w:tabs>
                <w:tab w:val="left" w:pos="0"/>
              </w:tabs>
              <w:contextualSpacing/>
              <w:jc w:val="both"/>
              <w:rPr>
                <w:rFonts w:ascii="Times New Roman" w:eastAsia="Calibri" w:hAnsi="Times New Roman" w:cs="Times New Roman"/>
                <w:sz w:val="24"/>
                <w:szCs w:val="20"/>
                <w:lang w:val="en-PH"/>
              </w:rPr>
            </w:pPr>
            <w:r w:rsidRPr="006D4FFC">
              <w:rPr>
                <w:rFonts w:ascii="Times New Roman" w:eastAsia="Calibri" w:hAnsi="Times New Roman" w:cs="Times New Roman"/>
                <w:sz w:val="24"/>
                <w:szCs w:val="20"/>
                <w:lang w:val="en-PH"/>
              </w:rPr>
              <w:t xml:space="preserve">To ensure the safety and security of the </w:t>
            </w:r>
            <w:r w:rsidR="006F04DF">
              <w:rPr>
                <w:rFonts w:ascii="Times New Roman" w:eastAsia="Calibri" w:hAnsi="Times New Roman" w:cs="Times New Roman"/>
                <w:sz w:val="24"/>
                <w:szCs w:val="20"/>
                <w:lang w:val="en-PH"/>
              </w:rPr>
              <w:t>Schools Division</w:t>
            </w:r>
            <w:r w:rsidRPr="006D4FFC">
              <w:rPr>
                <w:rFonts w:ascii="Times New Roman" w:eastAsia="Calibri" w:hAnsi="Times New Roman" w:cs="Times New Roman"/>
                <w:sz w:val="24"/>
                <w:szCs w:val="20"/>
                <w:lang w:val="en-PH"/>
              </w:rPr>
              <w:t xml:space="preserve"> Office premises </w:t>
            </w:r>
          </w:p>
        </w:tc>
      </w:tr>
      <w:tr w:rsidR="00F050A2" w:rsidRPr="006D4FFC" w14:paraId="2D7183F5" w14:textId="77777777" w:rsidTr="007722DC">
        <w:trPr>
          <w:trHeight w:val="20"/>
        </w:trPr>
        <w:tc>
          <w:tcPr>
            <w:tcW w:w="2344" w:type="dxa"/>
            <w:vAlign w:val="center"/>
          </w:tcPr>
          <w:p w14:paraId="7745DC75" w14:textId="77777777" w:rsidR="00907BB3" w:rsidRPr="006D4FFC" w:rsidRDefault="00907BB3" w:rsidP="00907BB3">
            <w:pPr>
              <w:rPr>
                <w:rFonts w:ascii="Times New Roman" w:hAnsi="Times New Roman" w:cs="Times New Roman"/>
                <w:b/>
                <w:shd w:val="clear" w:color="auto" w:fill="FFFFFF"/>
              </w:rPr>
            </w:pPr>
            <w:r w:rsidRPr="006D4FFC">
              <w:rPr>
                <w:rFonts w:ascii="Times New Roman" w:hAnsi="Times New Roman" w:cs="Times New Roman"/>
                <w:b/>
                <w:shd w:val="clear" w:color="auto" w:fill="FFFFFF"/>
              </w:rPr>
              <w:t>SECURITY ACTIVITIES</w:t>
            </w:r>
          </w:p>
        </w:tc>
        <w:tc>
          <w:tcPr>
            <w:tcW w:w="4320" w:type="dxa"/>
            <w:vAlign w:val="center"/>
          </w:tcPr>
          <w:p w14:paraId="4E276293" w14:textId="77777777" w:rsidR="00907BB3" w:rsidRPr="006D4FFC" w:rsidRDefault="00907BB3" w:rsidP="00907BB3">
            <w:pPr>
              <w:spacing w:line="360" w:lineRule="auto"/>
              <w:jc w:val="center"/>
              <w:rPr>
                <w:rFonts w:ascii="Times New Roman" w:hAnsi="Times New Roman" w:cs="Times New Roman"/>
                <w:b/>
                <w:shd w:val="clear" w:color="auto" w:fill="FFFFFF"/>
              </w:rPr>
            </w:pPr>
            <w:r w:rsidRPr="006D4FFC">
              <w:rPr>
                <w:rFonts w:ascii="Times New Roman" w:hAnsi="Times New Roman" w:cs="Times New Roman"/>
                <w:b/>
                <w:shd w:val="clear" w:color="auto" w:fill="FFFFFF"/>
              </w:rPr>
              <w:t>STRATEGY</w:t>
            </w:r>
          </w:p>
        </w:tc>
        <w:tc>
          <w:tcPr>
            <w:tcW w:w="1704" w:type="dxa"/>
            <w:vAlign w:val="center"/>
          </w:tcPr>
          <w:p w14:paraId="57FD74CC" w14:textId="77777777" w:rsidR="00907BB3" w:rsidRPr="006D4FFC" w:rsidRDefault="00907BB3" w:rsidP="00907BB3">
            <w:pPr>
              <w:contextualSpacing/>
              <w:jc w:val="center"/>
              <w:rPr>
                <w:rFonts w:ascii="Times New Roman" w:eastAsia="Calibri" w:hAnsi="Times New Roman" w:cs="Times New Roman"/>
                <w:b/>
                <w:lang w:val="en-PH"/>
              </w:rPr>
            </w:pPr>
            <w:r w:rsidRPr="006D4FFC">
              <w:rPr>
                <w:rFonts w:ascii="Times New Roman" w:eastAsia="Calibri" w:hAnsi="Times New Roman" w:cs="Times New Roman"/>
                <w:b/>
                <w:lang w:val="en-PH"/>
              </w:rPr>
              <w:t>FREQUENCY TO DO TASKS</w:t>
            </w:r>
          </w:p>
        </w:tc>
        <w:tc>
          <w:tcPr>
            <w:tcW w:w="1806" w:type="dxa"/>
            <w:vAlign w:val="center"/>
          </w:tcPr>
          <w:p w14:paraId="31769652" w14:textId="77777777" w:rsidR="00907BB3" w:rsidRPr="006D4FFC" w:rsidRDefault="00907BB3" w:rsidP="00F050A2">
            <w:pPr>
              <w:ind w:right="-111"/>
              <w:contextualSpacing/>
              <w:jc w:val="center"/>
              <w:rPr>
                <w:rFonts w:ascii="Times New Roman" w:eastAsia="Calibri" w:hAnsi="Times New Roman" w:cs="Times New Roman"/>
                <w:b/>
                <w:lang w:val="en-PH"/>
              </w:rPr>
            </w:pPr>
            <w:r w:rsidRPr="006D4FFC">
              <w:rPr>
                <w:rFonts w:ascii="Times New Roman" w:eastAsia="Calibri" w:hAnsi="Times New Roman" w:cs="Times New Roman"/>
                <w:b/>
                <w:lang w:val="en-PH"/>
              </w:rPr>
              <w:t>PERSON RESPONSIBLE</w:t>
            </w:r>
          </w:p>
        </w:tc>
      </w:tr>
      <w:tr w:rsidR="005D4142" w:rsidRPr="006D4FFC" w14:paraId="0EC5BE00" w14:textId="77777777" w:rsidTr="007722DC">
        <w:tc>
          <w:tcPr>
            <w:tcW w:w="6664" w:type="dxa"/>
            <w:gridSpan w:val="2"/>
          </w:tcPr>
          <w:p w14:paraId="0F938496" w14:textId="7632D110" w:rsidR="005D4142" w:rsidRPr="006D4FFC" w:rsidRDefault="005D4142" w:rsidP="00907BB3">
            <w:pPr>
              <w:jc w:val="both"/>
              <w:rPr>
                <w:rFonts w:ascii="Times New Roman" w:hAnsi="Times New Roman" w:cs="Times New Roman"/>
              </w:rPr>
            </w:pPr>
            <w:r w:rsidRPr="006D4FFC">
              <w:rPr>
                <w:rFonts w:ascii="Times New Roman" w:eastAsia="Calibri" w:hAnsi="Times New Roman" w:cs="Times New Roman"/>
                <w:b/>
                <w:shd w:val="clear" w:color="auto" w:fill="FFFFFF"/>
                <w:lang w:val="en-PH"/>
              </w:rPr>
              <w:t>SECURITY MEASURES/ PROCEDURES</w:t>
            </w:r>
          </w:p>
        </w:tc>
        <w:tc>
          <w:tcPr>
            <w:tcW w:w="1704" w:type="dxa"/>
          </w:tcPr>
          <w:p w14:paraId="29521B87" w14:textId="77777777" w:rsidR="005D4142" w:rsidRPr="006D4FFC" w:rsidRDefault="005D4142" w:rsidP="00907BB3">
            <w:pPr>
              <w:contextualSpacing/>
              <w:jc w:val="both"/>
              <w:rPr>
                <w:rFonts w:ascii="Times New Roman" w:eastAsia="Calibri" w:hAnsi="Times New Roman" w:cs="Times New Roman"/>
                <w:lang w:val="en-PH"/>
              </w:rPr>
            </w:pPr>
          </w:p>
        </w:tc>
        <w:tc>
          <w:tcPr>
            <w:tcW w:w="1806" w:type="dxa"/>
          </w:tcPr>
          <w:p w14:paraId="4DF6C3E3" w14:textId="77777777" w:rsidR="005D4142" w:rsidRPr="006D4FFC" w:rsidRDefault="005D4142" w:rsidP="00907BB3">
            <w:pPr>
              <w:contextualSpacing/>
              <w:jc w:val="both"/>
              <w:rPr>
                <w:rFonts w:ascii="Times New Roman" w:eastAsia="Calibri" w:hAnsi="Times New Roman" w:cs="Times New Roman"/>
                <w:lang w:val="en-PH"/>
              </w:rPr>
            </w:pPr>
          </w:p>
        </w:tc>
      </w:tr>
      <w:tr w:rsidR="00F050A2" w:rsidRPr="006D4FFC" w14:paraId="12E4675E" w14:textId="77777777" w:rsidTr="007722DC">
        <w:tc>
          <w:tcPr>
            <w:tcW w:w="2344" w:type="dxa"/>
          </w:tcPr>
          <w:p w14:paraId="5316B401" w14:textId="77777777" w:rsidR="00907BB3" w:rsidRPr="006D4FFC" w:rsidRDefault="00907BB3" w:rsidP="00907BB3">
            <w:pPr>
              <w:numPr>
                <w:ilvl w:val="0"/>
                <w:numId w:val="11"/>
              </w:numPr>
              <w:ind w:left="284" w:hanging="284"/>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Performance of Duties and responsibilities</w:t>
            </w:r>
          </w:p>
        </w:tc>
        <w:tc>
          <w:tcPr>
            <w:tcW w:w="4320" w:type="dxa"/>
          </w:tcPr>
          <w:p w14:paraId="2904786F" w14:textId="77777777" w:rsidR="00907BB3" w:rsidRPr="006D4FFC" w:rsidRDefault="00907BB3" w:rsidP="00907BB3">
            <w:pPr>
              <w:jc w:val="both"/>
              <w:rPr>
                <w:rFonts w:ascii="Times New Roman" w:hAnsi="Times New Roman" w:cs="Times New Roman"/>
              </w:rPr>
            </w:pPr>
            <w:r w:rsidRPr="006D4FFC">
              <w:rPr>
                <w:rFonts w:ascii="Times New Roman" w:hAnsi="Times New Roman" w:cs="Times New Roman"/>
              </w:rPr>
              <w:t xml:space="preserve">     The performance of security duties and responsibilities shall be strictly required to assure the safety and security of office personnel, building and facilities.  Monitoring shall be done to check and verify strict adherence to this policy</w:t>
            </w:r>
          </w:p>
        </w:tc>
        <w:tc>
          <w:tcPr>
            <w:tcW w:w="1704" w:type="dxa"/>
          </w:tcPr>
          <w:p w14:paraId="2B8D0DA5" w14:textId="77777777"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Daily</w:t>
            </w:r>
          </w:p>
        </w:tc>
        <w:tc>
          <w:tcPr>
            <w:tcW w:w="1806" w:type="dxa"/>
          </w:tcPr>
          <w:p w14:paraId="5D514C2E" w14:textId="77777777"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Guards</w:t>
            </w:r>
          </w:p>
        </w:tc>
      </w:tr>
      <w:tr w:rsidR="00F050A2" w:rsidRPr="006D4FFC" w14:paraId="4268068B" w14:textId="77777777" w:rsidTr="007722DC">
        <w:tc>
          <w:tcPr>
            <w:tcW w:w="2344" w:type="dxa"/>
          </w:tcPr>
          <w:p w14:paraId="5F5E2EC7" w14:textId="77777777" w:rsidR="00907BB3" w:rsidRPr="006D4FFC" w:rsidRDefault="00907BB3" w:rsidP="00907BB3">
            <w:pPr>
              <w:numPr>
                <w:ilvl w:val="0"/>
                <w:numId w:val="12"/>
              </w:numPr>
              <w:ind w:left="284" w:hanging="284"/>
              <w:contextualSpacing/>
              <w:jc w:val="both"/>
              <w:rPr>
                <w:rFonts w:ascii="Times New Roman" w:eastAsia="Calibri" w:hAnsi="Times New Roman" w:cs="Times New Roman"/>
                <w:shd w:val="clear" w:color="auto" w:fill="FFFFFF"/>
                <w:lang w:val="en-PH"/>
              </w:rPr>
            </w:pPr>
            <w:r w:rsidRPr="006D4FFC">
              <w:rPr>
                <w:rFonts w:ascii="Times New Roman" w:eastAsia="Calibri" w:hAnsi="Times New Roman" w:cs="Times New Roman"/>
                <w:shd w:val="clear" w:color="auto" w:fill="FFFFFF"/>
                <w:lang w:val="en-PH"/>
              </w:rPr>
              <w:t>Maintenance of Peace and Order</w:t>
            </w:r>
          </w:p>
        </w:tc>
        <w:tc>
          <w:tcPr>
            <w:tcW w:w="4320" w:type="dxa"/>
          </w:tcPr>
          <w:p w14:paraId="3B3579E3" w14:textId="77777777" w:rsidR="00907BB3" w:rsidRPr="006D4FFC" w:rsidRDefault="00907BB3" w:rsidP="00907BB3">
            <w:pPr>
              <w:contextualSpacing/>
              <w:jc w:val="both"/>
              <w:rPr>
                <w:rFonts w:ascii="Times New Roman" w:eastAsia="Calibri" w:hAnsi="Times New Roman" w:cs="Times New Roman"/>
                <w:shd w:val="clear" w:color="auto" w:fill="FFFFFF"/>
                <w:lang w:val="en-PH"/>
              </w:rPr>
            </w:pPr>
            <w:r w:rsidRPr="006D4FFC">
              <w:rPr>
                <w:rFonts w:ascii="Times New Roman" w:eastAsia="Calibri" w:hAnsi="Times New Roman" w:cs="Times New Roman"/>
                <w:shd w:val="clear" w:color="auto" w:fill="FFFFFF"/>
                <w:lang w:val="en-PH"/>
              </w:rPr>
              <w:t xml:space="preserve">     Peace and order shall be maintained within the office premises.  Any offenses or violations shall be investigated and a written report shall be prepared for submission to the immediate supervisor.</w:t>
            </w:r>
          </w:p>
        </w:tc>
        <w:tc>
          <w:tcPr>
            <w:tcW w:w="1704" w:type="dxa"/>
          </w:tcPr>
          <w:p w14:paraId="0D91BB08" w14:textId="77777777"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Daily</w:t>
            </w:r>
          </w:p>
        </w:tc>
        <w:tc>
          <w:tcPr>
            <w:tcW w:w="1806" w:type="dxa"/>
          </w:tcPr>
          <w:p w14:paraId="2AC0D2E9" w14:textId="77777777"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Guards</w:t>
            </w:r>
          </w:p>
        </w:tc>
      </w:tr>
      <w:tr w:rsidR="00F050A2" w:rsidRPr="006D4FFC" w14:paraId="1C44B9B9" w14:textId="77777777" w:rsidTr="007722DC">
        <w:tc>
          <w:tcPr>
            <w:tcW w:w="2344" w:type="dxa"/>
          </w:tcPr>
          <w:p w14:paraId="2BCFCA6E" w14:textId="77777777" w:rsidR="00907BB3" w:rsidRPr="006D4FFC" w:rsidRDefault="00907BB3" w:rsidP="00907BB3">
            <w:pPr>
              <w:numPr>
                <w:ilvl w:val="0"/>
                <w:numId w:val="13"/>
              </w:numPr>
              <w:ind w:left="314" w:hanging="314"/>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Writing/Recording of security observation in the logbook and monitoring report</w:t>
            </w:r>
          </w:p>
        </w:tc>
        <w:tc>
          <w:tcPr>
            <w:tcW w:w="4320" w:type="dxa"/>
          </w:tcPr>
          <w:p w14:paraId="5D959FD2" w14:textId="24A2C28C" w:rsidR="00907BB3" w:rsidRPr="006D4FFC" w:rsidRDefault="00907BB3" w:rsidP="00907BB3">
            <w:pPr>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Registered or observation reports regarding the number of visitors</w:t>
            </w:r>
            <w:r w:rsidR="001C2446">
              <w:rPr>
                <w:rFonts w:ascii="Times New Roman" w:eastAsia="Calibri" w:hAnsi="Times New Roman" w:cs="Times New Roman"/>
                <w:lang w:val="en-PH"/>
              </w:rPr>
              <w:t xml:space="preserve"> (see front Desk logbook)</w:t>
            </w:r>
            <w:r w:rsidRPr="006D4FFC">
              <w:rPr>
                <w:rFonts w:ascii="Times New Roman" w:eastAsia="Calibri" w:hAnsi="Times New Roman" w:cs="Times New Roman"/>
                <w:lang w:val="en-PH"/>
              </w:rPr>
              <w:t>, guests, vehicles,  usual and unusual incidents like brownouts, open doors, busted lights/pipes and the like shall be required to be submitted for records purposes and action.</w:t>
            </w:r>
          </w:p>
        </w:tc>
        <w:tc>
          <w:tcPr>
            <w:tcW w:w="1704" w:type="dxa"/>
          </w:tcPr>
          <w:p w14:paraId="50212E87" w14:textId="77777777"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Daily</w:t>
            </w:r>
          </w:p>
        </w:tc>
        <w:tc>
          <w:tcPr>
            <w:tcW w:w="1806" w:type="dxa"/>
          </w:tcPr>
          <w:p w14:paraId="2402D8D2" w14:textId="77777777"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Guards</w:t>
            </w:r>
          </w:p>
        </w:tc>
      </w:tr>
      <w:tr w:rsidR="00F050A2" w:rsidRPr="006D4FFC" w14:paraId="6170F4FD" w14:textId="77777777" w:rsidTr="007722DC">
        <w:tc>
          <w:tcPr>
            <w:tcW w:w="2344" w:type="dxa"/>
          </w:tcPr>
          <w:p w14:paraId="1395A1FC" w14:textId="77777777" w:rsidR="00907BB3" w:rsidRPr="006D4FFC" w:rsidRDefault="00907BB3" w:rsidP="00907BB3">
            <w:pPr>
              <w:numPr>
                <w:ilvl w:val="0"/>
                <w:numId w:val="13"/>
              </w:numPr>
              <w:ind w:left="314" w:hanging="314"/>
              <w:contextualSpacing/>
              <w:jc w:val="both"/>
              <w:rPr>
                <w:rFonts w:ascii="Times New Roman" w:eastAsia="Calibri" w:hAnsi="Times New Roman" w:cs="Times New Roman"/>
                <w:shd w:val="clear" w:color="auto" w:fill="FFFFFF"/>
                <w:lang w:val="en-PH"/>
              </w:rPr>
            </w:pPr>
            <w:r w:rsidRPr="006D4FFC">
              <w:rPr>
                <w:rFonts w:ascii="Times New Roman" w:eastAsia="Calibri" w:hAnsi="Times New Roman" w:cs="Times New Roman"/>
                <w:shd w:val="clear" w:color="auto" w:fill="FFFFFF"/>
                <w:lang w:val="en-PH"/>
              </w:rPr>
              <w:t>Schedule and Tour of Duty</w:t>
            </w:r>
          </w:p>
        </w:tc>
        <w:tc>
          <w:tcPr>
            <w:tcW w:w="4320" w:type="dxa"/>
          </w:tcPr>
          <w:p w14:paraId="6E7407BA" w14:textId="67F2149F" w:rsidR="00C41844" w:rsidRPr="006D4FFC" w:rsidRDefault="00907BB3" w:rsidP="007722DC">
            <w:pPr>
              <w:contextualSpacing/>
              <w:jc w:val="both"/>
              <w:rPr>
                <w:rFonts w:ascii="Times New Roman" w:eastAsia="Calibri" w:hAnsi="Times New Roman" w:cs="Times New Roman"/>
                <w:shd w:val="clear" w:color="auto" w:fill="FFFFFF"/>
                <w:lang w:val="en-PH"/>
              </w:rPr>
            </w:pPr>
            <w:r w:rsidRPr="006D4FFC">
              <w:rPr>
                <w:rFonts w:ascii="Times New Roman" w:eastAsia="Calibri" w:hAnsi="Times New Roman" w:cs="Times New Roman"/>
                <w:shd w:val="clear" w:color="auto" w:fill="FFFFFF"/>
                <w:lang w:val="en-PH"/>
              </w:rPr>
              <w:t xml:space="preserve">       A Security Guard schedule shall be issued to serve as gu</w:t>
            </w:r>
            <w:r w:rsidR="001C2446">
              <w:rPr>
                <w:rFonts w:ascii="Times New Roman" w:eastAsia="Calibri" w:hAnsi="Times New Roman" w:cs="Times New Roman"/>
                <w:shd w:val="clear" w:color="auto" w:fill="FFFFFF"/>
                <w:lang w:val="en-PH"/>
              </w:rPr>
              <w:t xml:space="preserve">ide. </w:t>
            </w:r>
            <w:r w:rsidRPr="006D4FFC">
              <w:rPr>
                <w:rFonts w:ascii="Times New Roman" w:eastAsia="Calibri" w:hAnsi="Times New Roman" w:cs="Times New Roman"/>
                <w:shd w:val="clear" w:color="auto" w:fill="FFFFFF"/>
                <w:lang w:val="en-PH"/>
              </w:rPr>
              <w:t xml:space="preserve"> The Tour of Duty of Security Guards composed of the </w:t>
            </w:r>
            <w:r w:rsidR="006F04DF">
              <w:rPr>
                <w:rFonts w:ascii="Times New Roman" w:eastAsia="Calibri" w:hAnsi="Times New Roman" w:cs="Times New Roman"/>
                <w:shd w:val="clear" w:color="auto" w:fill="FFFFFF"/>
                <w:lang w:val="en-PH"/>
              </w:rPr>
              <w:t xml:space="preserve">one </w:t>
            </w:r>
            <w:r w:rsidR="001C2446">
              <w:rPr>
                <w:rFonts w:ascii="Times New Roman" w:eastAsia="Calibri" w:hAnsi="Times New Roman" w:cs="Times New Roman"/>
                <w:shd w:val="clear" w:color="auto" w:fill="FFFFFF"/>
                <w:lang w:val="en-PH"/>
              </w:rPr>
              <w:t xml:space="preserve">(1) </w:t>
            </w:r>
            <w:r w:rsidR="006F04DF">
              <w:rPr>
                <w:rFonts w:ascii="Times New Roman" w:eastAsia="Calibri" w:hAnsi="Times New Roman" w:cs="Times New Roman"/>
                <w:shd w:val="clear" w:color="auto" w:fill="FFFFFF"/>
                <w:lang w:val="en-PH"/>
              </w:rPr>
              <w:t xml:space="preserve">permanent Security Guard and </w:t>
            </w:r>
            <w:r w:rsidR="001C2446">
              <w:rPr>
                <w:rFonts w:ascii="Times New Roman" w:eastAsia="Calibri" w:hAnsi="Times New Roman" w:cs="Times New Roman"/>
                <w:shd w:val="clear" w:color="auto" w:fill="FFFFFF"/>
                <w:lang w:val="en-PH"/>
              </w:rPr>
              <w:t>two (</w:t>
            </w:r>
            <w:r w:rsidR="006F04DF">
              <w:rPr>
                <w:rFonts w:ascii="Times New Roman" w:eastAsia="Calibri" w:hAnsi="Times New Roman" w:cs="Times New Roman"/>
                <w:shd w:val="clear" w:color="auto" w:fill="FFFFFF"/>
                <w:lang w:val="en-PH"/>
              </w:rPr>
              <w:t>2</w:t>
            </w:r>
            <w:r w:rsidR="001C2446">
              <w:rPr>
                <w:rFonts w:ascii="Times New Roman" w:eastAsia="Calibri" w:hAnsi="Times New Roman" w:cs="Times New Roman"/>
                <w:shd w:val="clear" w:color="auto" w:fill="FFFFFF"/>
                <w:lang w:val="en-PH"/>
              </w:rPr>
              <w:t>)</w:t>
            </w:r>
            <w:r w:rsidR="005F4D21">
              <w:rPr>
                <w:rFonts w:ascii="Times New Roman" w:eastAsia="Calibri" w:hAnsi="Times New Roman" w:cs="Times New Roman"/>
                <w:shd w:val="clear" w:color="auto" w:fill="FFFFFF"/>
                <w:lang w:val="en-PH"/>
              </w:rPr>
              <w:t xml:space="preserve"> JO watchmen, with</w:t>
            </w:r>
            <w:r w:rsidR="007722DC">
              <w:rPr>
                <w:rFonts w:ascii="Times New Roman" w:eastAsia="Calibri" w:hAnsi="Times New Roman" w:cs="Times New Roman"/>
                <w:shd w:val="clear" w:color="auto" w:fill="FFFFFF"/>
                <w:lang w:val="en-PH"/>
              </w:rPr>
              <w:t xml:space="preserve"> schedule of duty from Mondays to Fridays at</w:t>
            </w:r>
            <w:r w:rsidR="006F04DF">
              <w:rPr>
                <w:rFonts w:ascii="Times New Roman" w:eastAsia="Calibri" w:hAnsi="Times New Roman" w:cs="Times New Roman"/>
                <w:shd w:val="clear" w:color="auto" w:fill="FFFFFF"/>
                <w:lang w:val="en-PH"/>
              </w:rPr>
              <w:t xml:space="preserve"> 4:00 PM </w:t>
            </w:r>
            <w:r w:rsidR="007722DC">
              <w:rPr>
                <w:rFonts w:ascii="Times New Roman" w:eastAsia="Calibri" w:hAnsi="Times New Roman" w:cs="Times New Roman"/>
                <w:shd w:val="clear" w:color="auto" w:fill="FFFFFF"/>
                <w:lang w:val="en-PH"/>
              </w:rPr>
              <w:t xml:space="preserve">to </w:t>
            </w:r>
            <w:r w:rsidR="006F04DF">
              <w:rPr>
                <w:rFonts w:ascii="Times New Roman" w:eastAsia="Calibri" w:hAnsi="Times New Roman" w:cs="Times New Roman"/>
                <w:shd w:val="clear" w:color="auto" w:fill="FFFFFF"/>
                <w:lang w:val="en-PH"/>
              </w:rPr>
              <w:t>7:00 AM</w:t>
            </w:r>
            <w:r w:rsidR="007722DC">
              <w:rPr>
                <w:rFonts w:ascii="Times New Roman" w:eastAsia="Calibri" w:hAnsi="Times New Roman" w:cs="Times New Roman"/>
                <w:shd w:val="clear" w:color="auto" w:fill="FFFFFF"/>
                <w:lang w:val="en-PH"/>
              </w:rPr>
              <w:t xml:space="preserve"> (8:00 o’clock AM on Mondays</w:t>
            </w:r>
            <w:proofErr w:type="gramStart"/>
            <w:r w:rsidR="007722DC">
              <w:rPr>
                <w:rFonts w:ascii="Times New Roman" w:eastAsia="Calibri" w:hAnsi="Times New Roman" w:cs="Times New Roman"/>
                <w:shd w:val="clear" w:color="auto" w:fill="FFFFFF"/>
                <w:lang w:val="en-PH"/>
              </w:rPr>
              <w:t>)</w:t>
            </w:r>
            <w:r w:rsidR="006F04DF">
              <w:rPr>
                <w:rFonts w:ascii="Times New Roman" w:eastAsia="Calibri" w:hAnsi="Times New Roman" w:cs="Times New Roman"/>
                <w:shd w:val="clear" w:color="auto" w:fill="FFFFFF"/>
                <w:lang w:val="en-PH"/>
              </w:rPr>
              <w:t xml:space="preserve"> .</w:t>
            </w:r>
            <w:proofErr w:type="gramEnd"/>
            <w:r w:rsidR="001C2446">
              <w:rPr>
                <w:rFonts w:ascii="Times New Roman" w:eastAsia="Calibri" w:hAnsi="Times New Roman" w:cs="Times New Roman"/>
                <w:shd w:val="clear" w:color="auto" w:fill="FFFFFF"/>
                <w:lang w:val="en-PH"/>
              </w:rPr>
              <w:t xml:space="preserve"> Front desk offic</w:t>
            </w:r>
            <w:r w:rsidR="007722DC">
              <w:rPr>
                <w:rFonts w:ascii="Times New Roman" w:eastAsia="Calibri" w:hAnsi="Times New Roman" w:cs="Times New Roman"/>
                <w:shd w:val="clear" w:color="auto" w:fill="FFFFFF"/>
                <w:lang w:val="en-PH"/>
              </w:rPr>
              <w:t>ers to be at their post from 7:3</w:t>
            </w:r>
            <w:r w:rsidR="001C2446">
              <w:rPr>
                <w:rFonts w:ascii="Times New Roman" w:eastAsia="Calibri" w:hAnsi="Times New Roman" w:cs="Times New Roman"/>
                <w:shd w:val="clear" w:color="auto" w:fill="FFFFFF"/>
                <w:lang w:val="en-PH"/>
              </w:rPr>
              <w:t>0 AM.</w:t>
            </w:r>
            <w:r w:rsidR="007722DC">
              <w:rPr>
                <w:rFonts w:ascii="Times New Roman" w:eastAsia="Calibri" w:hAnsi="Times New Roman" w:cs="Times New Roman"/>
                <w:shd w:val="clear" w:color="auto" w:fill="FFFFFF"/>
                <w:lang w:val="en-PH"/>
              </w:rPr>
              <w:t>to 5:00 PM.</w:t>
            </w:r>
            <w:r w:rsidR="006F04DF">
              <w:rPr>
                <w:rFonts w:ascii="Times New Roman" w:eastAsia="Calibri" w:hAnsi="Times New Roman" w:cs="Times New Roman"/>
                <w:shd w:val="clear" w:color="auto" w:fill="FFFFFF"/>
                <w:lang w:val="en-PH"/>
              </w:rPr>
              <w:t xml:space="preserve"> During </w:t>
            </w:r>
            <w:r w:rsidR="005F4D21">
              <w:rPr>
                <w:rFonts w:ascii="Times New Roman" w:eastAsia="Calibri" w:hAnsi="Times New Roman" w:cs="Times New Roman"/>
                <w:shd w:val="clear" w:color="auto" w:fill="FFFFFF"/>
                <w:lang w:val="en-PH"/>
              </w:rPr>
              <w:t>Sat</w:t>
            </w:r>
            <w:r w:rsidR="006F04DF">
              <w:rPr>
                <w:rFonts w:ascii="Times New Roman" w:eastAsia="Calibri" w:hAnsi="Times New Roman" w:cs="Times New Roman"/>
                <w:shd w:val="clear" w:color="auto" w:fill="FFFFFF"/>
                <w:lang w:val="en-PH"/>
              </w:rPr>
              <w:t>urdays, Sundays and Holidays the</w:t>
            </w:r>
            <w:r w:rsidR="005F4D21">
              <w:rPr>
                <w:rFonts w:ascii="Times New Roman" w:eastAsia="Calibri" w:hAnsi="Times New Roman" w:cs="Times New Roman"/>
                <w:shd w:val="clear" w:color="auto" w:fill="FFFFFF"/>
                <w:lang w:val="en-PH"/>
              </w:rPr>
              <w:t>ir</w:t>
            </w:r>
            <w:r w:rsidR="007722DC">
              <w:rPr>
                <w:rFonts w:ascii="Times New Roman" w:eastAsia="Calibri" w:hAnsi="Times New Roman" w:cs="Times New Roman"/>
                <w:shd w:val="clear" w:color="auto" w:fill="FFFFFF"/>
                <w:lang w:val="en-PH"/>
              </w:rPr>
              <w:t xml:space="preserve"> schedule </w:t>
            </w:r>
            <w:r w:rsidR="006F04DF">
              <w:rPr>
                <w:rFonts w:ascii="Times New Roman" w:eastAsia="Calibri" w:hAnsi="Times New Roman" w:cs="Times New Roman"/>
                <w:shd w:val="clear" w:color="auto" w:fill="FFFFFF"/>
                <w:lang w:val="en-PH"/>
              </w:rPr>
              <w:t>will be 24/7</w:t>
            </w:r>
            <w:r w:rsidR="007722DC">
              <w:rPr>
                <w:rFonts w:ascii="Times New Roman" w:eastAsia="Calibri" w:hAnsi="Times New Roman" w:cs="Times New Roman"/>
                <w:shd w:val="clear" w:color="auto" w:fill="FFFFFF"/>
                <w:lang w:val="en-PH"/>
              </w:rPr>
              <w:t xml:space="preserve">. </w:t>
            </w:r>
            <w:r w:rsidR="001C2446">
              <w:rPr>
                <w:rFonts w:ascii="Times New Roman" w:eastAsia="Calibri" w:hAnsi="Times New Roman" w:cs="Times New Roman"/>
                <w:shd w:val="clear" w:color="auto" w:fill="FFFFFF"/>
                <w:lang w:val="en-PH"/>
              </w:rPr>
              <w:t xml:space="preserve">All Security </w:t>
            </w:r>
            <w:r w:rsidR="001C2446">
              <w:rPr>
                <w:rFonts w:ascii="Times New Roman" w:eastAsia="Calibri" w:hAnsi="Times New Roman" w:cs="Times New Roman"/>
                <w:shd w:val="clear" w:color="auto" w:fill="FFFFFF"/>
                <w:lang w:val="en-PH"/>
              </w:rPr>
              <w:lastRenderedPageBreak/>
              <w:t xml:space="preserve">Guards/Watchmen should ensure that </w:t>
            </w:r>
            <w:r w:rsidR="005F4D21">
              <w:rPr>
                <w:rFonts w:ascii="Times New Roman" w:eastAsia="Calibri" w:hAnsi="Times New Roman" w:cs="Times New Roman"/>
                <w:shd w:val="clear" w:color="auto" w:fill="FFFFFF"/>
                <w:lang w:val="en-PH"/>
              </w:rPr>
              <w:t>the SDO compound is safe and secured</w:t>
            </w:r>
          </w:p>
        </w:tc>
        <w:tc>
          <w:tcPr>
            <w:tcW w:w="1704" w:type="dxa"/>
          </w:tcPr>
          <w:p w14:paraId="745959D6" w14:textId="77777777"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lastRenderedPageBreak/>
              <w:t>Daily</w:t>
            </w:r>
          </w:p>
        </w:tc>
        <w:tc>
          <w:tcPr>
            <w:tcW w:w="1806" w:type="dxa"/>
          </w:tcPr>
          <w:p w14:paraId="22D85CE8" w14:textId="77777777"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Guards</w:t>
            </w:r>
          </w:p>
        </w:tc>
      </w:tr>
      <w:tr w:rsidR="00F050A2" w:rsidRPr="006D4FFC" w14:paraId="2FA66397" w14:textId="77777777" w:rsidTr="007722DC">
        <w:tc>
          <w:tcPr>
            <w:tcW w:w="2344" w:type="dxa"/>
            <w:vAlign w:val="center"/>
          </w:tcPr>
          <w:p w14:paraId="61614519" w14:textId="4E7DA9C4" w:rsidR="00907BB3" w:rsidRPr="006D4FFC" w:rsidRDefault="00907BB3" w:rsidP="007722DC">
            <w:pPr>
              <w:ind w:left="314" w:hanging="314"/>
              <w:contextualSpacing/>
              <w:jc w:val="center"/>
              <w:rPr>
                <w:rFonts w:ascii="Times New Roman" w:eastAsia="Calibri" w:hAnsi="Times New Roman" w:cs="Times New Roman"/>
                <w:lang w:val="en-PH"/>
              </w:rPr>
            </w:pPr>
            <w:r w:rsidRPr="006D4FFC">
              <w:rPr>
                <w:rFonts w:ascii="Times New Roman" w:hAnsi="Times New Roman" w:cs="Times New Roman"/>
                <w:b/>
                <w:shd w:val="clear" w:color="auto" w:fill="FFFFFF"/>
              </w:rPr>
              <w:t>SECRITY ACTIVITIES</w:t>
            </w:r>
          </w:p>
        </w:tc>
        <w:tc>
          <w:tcPr>
            <w:tcW w:w="4320" w:type="dxa"/>
            <w:vAlign w:val="center"/>
          </w:tcPr>
          <w:p w14:paraId="6BA4C9D7" w14:textId="4D0E08E7"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hAnsi="Times New Roman" w:cs="Times New Roman"/>
                <w:b/>
                <w:shd w:val="clear" w:color="auto" w:fill="FFFFFF"/>
              </w:rPr>
              <w:t>STRATEGY</w:t>
            </w:r>
          </w:p>
        </w:tc>
        <w:tc>
          <w:tcPr>
            <w:tcW w:w="1704" w:type="dxa"/>
            <w:vAlign w:val="center"/>
          </w:tcPr>
          <w:p w14:paraId="2BE01D51" w14:textId="75C1DF55"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eastAsia="Calibri" w:hAnsi="Times New Roman" w:cs="Times New Roman"/>
                <w:b/>
                <w:lang w:val="en-PH"/>
              </w:rPr>
              <w:t>FREQUENCY TO DO TASKS</w:t>
            </w:r>
          </w:p>
        </w:tc>
        <w:tc>
          <w:tcPr>
            <w:tcW w:w="1806" w:type="dxa"/>
            <w:vAlign w:val="center"/>
          </w:tcPr>
          <w:p w14:paraId="4FD16898" w14:textId="29A1C2B5"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eastAsia="Calibri" w:hAnsi="Times New Roman" w:cs="Times New Roman"/>
                <w:b/>
                <w:lang w:val="en-PH"/>
              </w:rPr>
              <w:t>PERSON RESPONSIBLE</w:t>
            </w:r>
          </w:p>
        </w:tc>
      </w:tr>
      <w:tr w:rsidR="00F050A2" w:rsidRPr="006D4FFC" w14:paraId="5E94F58F" w14:textId="77777777" w:rsidTr="007722DC">
        <w:trPr>
          <w:trHeight w:val="20"/>
        </w:trPr>
        <w:tc>
          <w:tcPr>
            <w:tcW w:w="2344" w:type="dxa"/>
          </w:tcPr>
          <w:p w14:paraId="45737D67" w14:textId="77777777" w:rsidR="00907BB3" w:rsidRPr="006D4FFC" w:rsidRDefault="00907BB3" w:rsidP="00907BB3">
            <w:pPr>
              <w:numPr>
                <w:ilvl w:val="0"/>
                <w:numId w:val="13"/>
              </w:numPr>
              <w:ind w:left="314" w:hanging="284"/>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Safeguarding of office premises </w:t>
            </w:r>
          </w:p>
        </w:tc>
        <w:tc>
          <w:tcPr>
            <w:tcW w:w="4320" w:type="dxa"/>
          </w:tcPr>
          <w:p w14:paraId="36C74D07" w14:textId="104E0A2F" w:rsidR="00907BB3" w:rsidRPr="006D4FFC" w:rsidRDefault="00907BB3" w:rsidP="00A84F67">
            <w:pPr>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At the end of each working day, security guards shall ensure safety and security by accomplishing:</w:t>
            </w:r>
          </w:p>
          <w:p w14:paraId="16E2CD1A" w14:textId="77777777" w:rsidR="00907BB3" w:rsidRPr="006D4FFC" w:rsidRDefault="00907BB3" w:rsidP="00907BB3">
            <w:pPr>
              <w:numPr>
                <w:ilvl w:val="0"/>
                <w:numId w:val="23"/>
              </w:numPr>
              <w:ind w:left="204" w:hanging="204"/>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All water and electrical system shall be shut down or closed during non-office hours/days to avoid usual incidents, damages or hazards to happen.</w:t>
            </w:r>
          </w:p>
          <w:p w14:paraId="15E323D5" w14:textId="77777777" w:rsidR="00907BB3" w:rsidRPr="006D4FFC" w:rsidRDefault="00907BB3" w:rsidP="00907BB3">
            <w:pPr>
              <w:numPr>
                <w:ilvl w:val="0"/>
                <w:numId w:val="23"/>
              </w:numPr>
              <w:ind w:left="204" w:hanging="204"/>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All offices shall be checked to ensure that it is kept closed and locked during non-office hours/days. All keys shall be surrendered to the guard on duty and are kept in a secured cabinet or shall be safely held/kept by trusted employee/personnel of the said office.</w:t>
            </w:r>
          </w:p>
          <w:p w14:paraId="45E25D7F" w14:textId="41599BB5" w:rsidR="00907BB3" w:rsidRPr="006D4FFC" w:rsidRDefault="00A84F67" w:rsidP="00A84F67">
            <w:pPr>
              <w:numPr>
                <w:ilvl w:val="0"/>
                <w:numId w:val="23"/>
              </w:numPr>
              <w:ind w:left="204" w:hanging="204"/>
              <w:contextualSpacing/>
              <w:jc w:val="both"/>
              <w:rPr>
                <w:rFonts w:ascii="Times New Roman" w:eastAsia="Calibri" w:hAnsi="Times New Roman" w:cs="Times New Roman"/>
                <w:lang w:val="en-PH"/>
              </w:rPr>
            </w:pPr>
            <w:r>
              <w:rPr>
                <w:rFonts w:ascii="Times New Roman" w:eastAsia="Calibri" w:hAnsi="Times New Roman" w:cs="Times New Roman"/>
                <w:lang w:val="en-PH"/>
              </w:rPr>
              <w:t xml:space="preserve">All </w:t>
            </w:r>
            <w:r w:rsidR="00907BB3" w:rsidRPr="006D4FFC">
              <w:rPr>
                <w:rFonts w:ascii="Times New Roman" w:eastAsia="Calibri" w:hAnsi="Times New Roman" w:cs="Times New Roman"/>
                <w:lang w:val="en-PH"/>
              </w:rPr>
              <w:t>gate shall be closed when all employees/personnel were already out after office hours and during non-office hours/days to avoid any illegal entry to the office premises.</w:t>
            </w:r>
          </w:p>
        </w:tc>
        <w:tc>
          <w:tcPr>
            <w:tcW w:w="1704" w:type="dxa"/>
          </w:tcPr>
          <w:p w14:paraId="1829B70B" w14:textId="77777777"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Daily</w:t>
            </w:r>
          </w:p>
        </w:tc>
        <w:tc>
          <w:tcPr>
            <w:tcW w:w="1806" w:type="dxa"/>
          </w:tcPr>
          <w:p w14:paraId="135FD5AC" w14:textId="6B3E4F71"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Guards</w:t>
            </w:r>
          </w:p>
        </w:tc>
      </w:tr>
      <w:tr w:rsidR="005D4142" w:rsidRPr="006D4FFC" w14:paraId="6CFA1A88" w14:textId="77777777" w:rsidTr="007722DC">
        <w:tc>
          <w:tcPr>
            <w:tcW w:w="6664" w:type="dxa"/>
            <w:gridSpan w:val="2"/>
          </w:tcPr>
          <w:p w14:paraId="158AED36" w14:textId="005BD0CF" w:rsidR="005D4142" w:rsidRPr="006D4FFC" w:rsidRDefault="005D4142" w:rsidP="005D4142">
            <w:pPr>
              <w:contextualSpacing/>
              <w:jc w:val="both"/>
              <w:rPr>
                <w:rFonts w:ascii="Times New Roman" w:eastAsia="Calibri" w:hAnsi="Times New Roman" w:cs="Times New Roman"/>
                <w:b/>
                <w:lang w:val="en-PH"/>
              </w:rPr>
            </w:pPr>
            <w:r w:rsidRPr="006D4FFC">
              <w:rPr>
                <w:rFonts w:ascii="Times New Roman" w:eastAsia="Calibri" w:hAnsi="Times New Roman" w:cs="Times New Roman"/>
                <w:b/>
                <w:lang w:val="en-PH"/>
              </w:rPr>
              <w:t>MEASURES FOR VISITORS/ CLIENTELES</w:t>
            </w:r>
          </w:p>
        </w:tc>
        <w:tc>
          <w:tcPr>
            <w:tcW w:w="1704" w:type="dxa"/>
          </w:tcPr>
          <w:p w14:paraId="0DBAEA64" w14:textId="77777777" w:rsidR="005D4142" w:rsidRPr="006D4FFC" w:rsidRDefault="005D4142" w:rsidP="00907BB3">
            <w:pPr>
              <w:contextualSpacing/>
              <w:jc w:val="both"/>
              <w:rPr>
                <w:rFonts w:ascii="Times New Roman" w:eastAsia="Calibri" w:hAnsi="Times New Roman" w:cs="Times New Roman"/>
                <w:lang w:val="en-PH"/>
              </w:rPr>
            </w:pPr>
          </w:p>
        </w:tc>
        <w:tc>
          <w:tcPr>
            <w:tcW w:w="1806" w:type="dxa"/>
          </w:tcPr>
          <w:p w14:paraId="56BEB387" w14:textId="77777777" w:rsidR="005D4142" w:rsidRPr="006D4FFC" w:rsidRDefault="005D4142" w:rsidP="00907BB3">
            <w:pPr>
              <w:contextualSpacing/>
              <w:jc w:val="both"/>
              <w:rPr>
                <w:rFonts w:ascii="Times New Roman" w:eastAsia="Calibri" w:hAnsi="Times New Roman" w:cs="Times New Roman"/>
                <w:lang w:val="en-PH"/>
              </w:rPr>
            </w:pPr>
          </w:p>
        </w:tc>
      </w:tr>
      <w:tr w:rsidR="00F050A2" w:rsidRPr="006D4FFC" w14:paraId="2BCD08EB" w14:textId="77777777" w:rsidTr="007722DC">
        <w:trPr>
          <w:trHeight w:val="20"/>
        </w:trPr>
        <w:tc>
          <w:tcPr>
            <w:tcW w:w="2344" w:type="dxa"/>
          </w:tcPr>
          <w:p w14:paraId="51D8C11A" w14:textId="77777777" w:rsidR="00907BB3" w:rsidRPr="006D4FFC" w:rsidRDefault="00907BB3" w:rsidP="00907BB3">
            <w:pPr>
              <w:numPr>
                <w:ilvl w:val="0"/>
                <w:numId w:val="15"/>
              </w:numPr>
              <w:ind w:left="172" w:hanging="172"/>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Screening of visitors</w:t>
            </w:r>
          </w:p>
        </w:tc>
        <w:tc>
          <w:tcPr>
            <w:tcW w:w="4320" w:type="dxa"/>
          </w:tcPr>
          <w:p w14:paraId="0374D94B" w14:textId="7ECC9938" w:rsidR="00907BB3" w:rsidRPr="006D4FFC" w:rsidRDefault="00907BB3" w:rsidP="00A84F67">
            <w:pPr>
              <w:contextualSpacing/>
              <w:jc w:val="both"/>
              <w:rPr>
                <w:rFonts w:ascii="Times New Roman" w:hAnsi="Times New Roman" w:cs="Times New Roman"/>
                <w:lang w:val="en-PH"/>
              </w:rPr>
            </w:pPr>
            <w:r w:rsidRPr="006D4FFC">
              <w:rPr>
                <w:rFonts w:ascii="Times New Roman" w:eastAsia="Calibri" w:hAnsi="Times New Roman" w:cs="Times New Roman"/>
                <w:lang w:val="en-PH"/>
              </w:rPr>
              <w:t xml:space="preserve">     Only authorized personnel or those with business transaction shall be allowed to enter the office premises. Proper identification and screening of visitors must be done prior to entry into the premises of the </w:t>
            </w:r>
            <w:r w:rsidR="00A84F67">
              <w:rPr>
                <w:rFonts w:ascii="Times New Roman" w:eastAsia="Calibri" w:hAnsi="Times New Roman" w:cs="Times New Roman"/>
                <w:lang w:val="en-PH"/>
              </w:rPr>
              <w:t>Division</w:t>
            </w:r>
            <w:r w:rsidRPr="006D4FFC">
              <w:rPr>
                <w:rFonts w:ascii="Times New Roman" w:eastAsia="Calibri" w:hAnsi="Times New Roman" w:cs="Times New Roman"/>
                <w:lang w:val="en-PH"/>
              </w:rPr>
              <w:t xml:space="preserve"> office.</w:t>
            </w:r>
            <w:r w:rsidRPr="006D4FFC">
              <w:rPr>
                <w:rFonts w:ascii="Times New Roman" w:hAnsi="Times New Roman" w:cs="Times New Roman"/>
                <w:lang w:val="en-PH"/>
              </w:rPr>
              <w:t xml:space="preserve"> Vendors or tradesman are also not allowed inside the office premises. </w:t>
            </w:r>
          </w:p>
        </w:tc>
        <w:tc>
          <w:tcPr>
            <w:tcW w:w="1704" w:type="dxa"/>
          </w:tcPr>
          <w:p w14:paraId="34C0B35E" w14:textId="77777777"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Daily</w:t>
            </w:r>
          </w:p>
        </w:tc>
        <w:tc>
          <w:tcPr>
            <w:tcW w:w="1806" w:type="dxa"/>
          </w:tcPr>
          <w:p w14:paraId="5FADDB90" w14:textId="7BB69AC6" w:rsidR="00907BB3" w:rsidRPr="006D4FFC" w:rsidRDefault="00907BB3" w:rsidP="00907BB3">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w:t>
            </w:r>
            <w:r w:rsidR="00A84F67">
              <w:rPr>
                <w:rFonts w:ascii="Times New Roman" w:eastAsia="Calibri" w:hAnsi="Times New Roman" w:cs="Times New Roman"/>
                <w:lang w:val="en-PH"/>
              </w:rPr>
              <w:t xml:space="preserve"> /</w:t>
            </w:r>
            <w:proofErr w:type="spellStart"/>
            <w:r w:rsidR="00A84F67">
              <w:rPr>
                <w:rFonts w:ascii="Times New Roman" w:eastAsia="Calibri" w:hAnsi="Times New Roman" w:cs="Times New Roman"/>
                <w:lang w:val="en-PH"/>
              </w:rPr>
              <w:t>Frontdesk</w:t>
            </w:r>
            <w:proofErr w:type="spellEnd"/>
            <w:r w:rsidR="00A84F67">
              <w:rPr>
                <w:rFonts w:ascii="Times New Roman" w:eastAsia="Calibri" w:hAnsi="Times New Roman" w:cs="Times New Roman"/>
                <w:lang w:val="en-PH"/>
              </w:rPr>
              <w:t xml:space="preserve"> Officer</w:t>
            </w:r>
          </w:p>
        </w:tc>
      </w:tr>
      <w:tr w:rsidR="00A84F67" w:rsidRPr="006D4FFC" w14:paraId="2ED0D234" w14:textId="77777777" w:rsidTr="007722DC">
        <w:tc>
          <w:tcPr>
            <w:tcW w:w="2344" w:type="dxa"/>
          </w:tcPr>
          <w:p w14:paraId="73DBDE88" w14:textId="77777777" w:rsidR="00A84F67" w:rsidRPr="006D4FFC" w:rsidRDefault="00A84F67" w:rsidP="00A84F67">
            <w:pPr>
              <w:numPr>
                <w:ilvl w:val="0"/>
                <w:numId w:val="15"/>
              </w:numPr>
              <w:ind w:left="360"/>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Proper attire</w:t>
            </w:r>
          </w:p>
        </w:tc>
        <w:tc>
          <w:tcPr>
            <w:tcW w:w="4320" w:type="dxa"/>
          </w:tcPr>
          <w:p w14:paraId="54F50C54" w14:textId="3A97E31A" w:rsidR="00A84F67" w:rsidRPr="006D4FFC" w:rsidRDefault="00A84F67" w:rsidP="00A84F67">
            <w:pPr>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Proper/decent attire must be imposed on guests and visitors who are transacting business or availing the services of the different offices.</w:t>
            </w:r>
          </w:p>
        </w:tc>
        <w:tc>
          <w:tcPr>
            <w:tcW w:w="1704" w:type="dxa"/>
          </w:tcPr>
          <w:p w14:paraId="57E6D558" w14:textId="77777777" w:rsidR="00A84F67" w:rsidRPr="006D4FFC" w:rsidRDefault="00A84F67" w:rsidP="00A84F67">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Daily</w:t>
            </w:r>
          </w:p>
        </w:tc>
        <w:tc>
          <w:tcPr>
            <w:tcW w:w="1806" w:type="dxa"/>
          </w:tcPr>
          <w:p w14:paraId="4D938136" w14:textId="203E6C0F" w:rsidR="00A84F67" w:rsidRPr="006D4FFC" w:rsidRDefault="00A84F67" w:rsidP="00A84F67">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w:t>
            </w:r>
            <w:r>
              <w:rPr>
                <w:rFonts w:ascii="Times New Roman" w:eastAsia="Calibri" w:hAnsi="Times New Roman" w:cs="Times New Roman"/>
                <w:lang w:val="en-PH"/>
              </w:rPr>
              <w:t xml:space="preserve"> /</w:t>
            </w:r>
            <w:proofErr w:type="spellStart"/>
            <w:r>
              <w:rPr>
                <w:rFonts w:ascii="Times New Roman" w:eastAsia="Calibri" w:hAnsi="Times New Roman" w:cs="Times New Roman"/>
                <w:lang w:val="en-PH"/>
              </w:rPr>
              <w:t>Frontdesk</w:t>
            </w:r>
            <w:proofErr w:type="spellEnd"/>
            <w:r>
              <w:rPr>
                <w:rFonts w:ascii="Times New Roman" w:eastAsia="Calibri" w:hAnsi="Times New Roman" w:cs="Times New Roman"/>
                <w:lang w:val="en-PH"/>
              </w:rPr>
              <w:t xml:space="preserve"> Officer</w:t>
            </w:r>
          </w:p>
        </w:tc>
      </w:tr>
      <w:tr w:rsidR="00A84F67" w:rsidRPr="006D4FFC" w14:paraId="38C814A5" w14:textId="77777777" w:rsidTr="007722DC">
        <w:tc>
          <w:tcPr>
            <w:tcW w:w="2344" w:type="dxa"/>
          </w:tcPr>
          <w:p w14:paraId="1C1CE9B6" w14:textId="77777777" w:rsidR="00A84F67" w:rsidRPr="006D4FFC" w:rsidRDefault="00A84F67" w:rsidP="00A84F67">
            <w:pPr>
              <w:numPr>
                <w:ilvl w:val="0"/>
                <w:numId w:val="15"/>
              </w:numPr>
              <w:ind w:left="360"/>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Issuance of visitors ID</w:t>
            </w:r>
          </w:p>
        </w:tc>
        <w:tc>
          <w:tcPr>
            <w:tcW w:w="4320" w:type="dxa"/>
          </w:tcPr>
          <w:p w14:paraId="1C3EB646" w14:textId="7CBDB1F3" w:rsidR="00A84F67" w:rsidRPr="006D4FFC" w:rsidRDefault="00A84F67" w:rsidP="00A84F67">
            <w:pPr>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Visitors/clienteles are required to leave a valid ID with picture and register in the logbook. A visitors ID shall be issued for them to wear before </w:t>
            </w:r>
            <w:proofErr w:type="gramStart"/>
            <w:r w:rsidRPr="006D4FFC">
              <w:rPr>
                <w:rFonts w:ascii="Times New Roman" w:eastAsia="Calibri" w:hAnsi="Times New Roman" w:cs="Times New Roman"/>
                <w:lang w:val="en-PH"/>
              </w:rPr>
              <w:t xml:space="preserve">entering </w:t>
            </w:r>
            <w:r>
              <w:rPr>
                <w:rFonts w:ascii="Times New Roman" w:eastAsia="Calibri" w:hAnsi="Times New Roman" w:cs="Times New Roman"/>
                <w:lang w:val="en-PH"/>
              </w:rPr>
              <w:t xml:space="preserve"> </w:t>
            </w:r>
            <w:r w:rsidRPr="006D4FFC">
              <w:rPr>
                <w:rFonts w:ascii="Times New Roman" w:eastAsia="Calibri" w:hAnsi="Times New Roman" w:cs="Times New Roman"/>
                <w:lang w:val="en-PH"/>
              </w:rPr>
              <w:t>the</w:t>
            </w:r>
            <w:proofErr w:type="gramEnd"/>
            <w:r w:rsidRPr="006D4FFC">
              <w:rPr>
                <w:rFonts w:ascii="Times New Roman" w:eastAsia="Calibri" w:hAnsi="Times New Roman" w:cs="Times New Roman"/>
                <w:lang w:val="en-PH"/>
              </w:rPr>
              <w:t xml:space="preserve"> </w:t>
            </w:r>
            <w:r>
              <w:rPr>
                <w:rFonts w:ascii="Times New Roman" w:eastAsia="Calibri" w:hAnsi="Times New Roman" w:cs="Times New Roman"/>
                <w:lang w:val="en-PH"/>
              </w:rPr>
              <w:t xml:space="preserve"> </w:t>
            </w:r>
            <w:r w:rsidRPr="006D4FFC">
              <w:rPr>
                <w:rFonts w:ascii="Times New Roman" w:eastAsia="Calibri" w:hAnsi="Times New Roman" w:cs="Times New Roman"/>
                <w:lang w:val="en-PH"/>
              </w:rPr>
              <w:t>premises and same</w:t>
            </w:r>
            <w:r>
              <w:rPr>
                <w:rFonts w:ascii="Times New Roman" w:eastAsia="Calibri" w:hAnsi="Times New Roman" w:cs="Times New Roman"/>
                <w:lang w:val="en-PH"/>
              </w:rPr>
              <w:t xml:space="preserve"> shall </w:t>
            </w:r>
            <w:r w:rsidRPr="006D4FFC">
              <w:rPr>
                <w:rFonts w:ascii="Times New Roman" w:eastAsia="Calibri" w:hAnsi="Times New Roman" w:cs="Times New Roman"/>
                <w:lang w:val="en-PH"/>
              </w:rPr>
              <w:t>be surrendered every after use.  Check-in and check-out of the visitor must be registered in the logbook to record the duration of the visit.</w:t>
            </w:r>
          </w:p>
        </w:tc>
        <w:tc>
          <w:tcPr>
            <w:tcW w:w="1704" w:type="dxa"/>
          </w:tcPr>
          <w:p w14:paraId="2CE35606" w14:textId="77777777" w:rsidR="00A84F67" w:rsidRPr="006D4FFC" w:rsidRDefault="00A84F67" w:rsidP="00A84F67">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Daily</w:t>
            </w:r>
          </w:p>
        </w:tc>
        <w:tc>
          <w:tcPr>
            <w:tcW w:w="1806" w:type="dxa"/>
          </w:tcPr>
          <w:p w14:paraId="2867FFAB" w14:textId="255128DA" w:rsidR="00A84F67" w:rsidRPr="006D4FFC" w:rsidRDefault="00A84F67" w:rsidP="00A84F67">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w:t>
            </w:r>
            <w:r>
              <w:rPr>
                <w:rFonts w:ascii="Times New Roman" w:eastAsia="Calibri" w:hAnsi="Times New Roman" w:cs="Times New Roman"/>
                <w:lang w:val="en-PH"/>
              </w:rPr>
              <w:t xml:space="preserve"> /</w:t>
            </w:r>
            <w:proofErr w:type="spellStart"/>
            <w:r>
              <w:rPr>
                <w:rFonts w:ascii="Times New Roman" w:eastAsia="Calibri" w:hAnsi="Times New Roman" w:cs="Times New Roman"/>
                <w:lang w:val="en-PH"/>
              </w:rPr>
              <w:t>Frontdesk</w:t>
            </w:r>
            <w:proofErr w:type="spellEnd"/>
            <w:r>
              <w:rPr>
                <w:rFonts w:ascii="Times New Roman" w:eastAsia="Calibri" w:hAnsi="Times New Roman" w:cs="Times New Roman"/>
                <w:lang w:val="en-PH"/>
              </w:rPr>
              <w:t xml:space="preserve"> Officer</w:t>
            </w:r>
          </w:p>
        </w:tc>
      </w:tr>
      <w:tr w:rsidR="003228B0" w:rsidRPr="006D4FFC" w14:paraId="3411CB21" w14:textId="77777777" w:rsidTr="007722DC">
        <w:tc>
          <w:tcPr>
            <w:tcW w:w="2344" w:type="dxa"/>
          </w:tcPr>
          <w:p w14:paraId="293B7ADB" w14:textId="7CD0425E" w:rsidR="003228B0" w:rsidRPr="006D4FFC" w:rsidRDefault="003228B0" w:rsidP="003228B0">
            <w:pPr>
              <w:numPr>
                <w:ilvl w:val="0"/>
                <w:numId w:val="15"/>
              </w:numPr>
              <w:ind w:left="360"/>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Misdemeanors </w:t>
            </w:r>
          </w:p>
        </w:tc>
        <w:tc>
          <w:tcPr>
            <w:tcW w:w="4320" w:type="dxa"/>
          </w:tcPr>
          <w:p w14:paraId="69E4F634" w14:textId="5C8F01D0" w:rsidR="003228B0" w:rsidRPr="006D4FFC" w:rsidRDefault="003228B0" w:rsidP="003228B0">
            <w:pPr>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Visitors/clienteles who are under the influence of liquor and/or carrying deadly weapons shall not be allowed entry into the office.</w:t>
            </w:r>
          </w:p>
        </w:tc>
        <w:tc>
          <w:tcPr>
            <w:tcW w:w="1704" w:type="dxa"/>
          </w:tcPr>
          <w:p w14:paraId="0FC61025" w14:textId="75457787" w:rsidR="003228B0" w:rsidRPr="006D4FFC" w:rsidRDefault="003228B0" w:rsidP="003228B0">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Daily</w:t>
            </w:r>
          </w:p>
        </w:tc>
        <w:tc>
          <w:tcPr>
            <w:tcW w:w="1806" w:type="dxa"/>
          </w:tcPr>
          <w:p w14:paraId="3C661A75" w14:textId="050776A0" w:rsidR="003228B0" w:rsidRPr="006D4FFC" w:rsidRDefault="003228B0" w:rsidP="003228B0">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w:t>
            </w:r>
            <w:r>
              <w:rPr>
                <w:rFonts w:ascii="Times New Roman" w:eastAsia="Calibri" w:hAnsi="Times New Roman" w:cs="Times New Roman"/>
                <w:lang w:val="en-PH"/>
              </w:rPr>
              <w:t xml:space="preserve"> /</w:t>
            </w:r>
            <w:proofErr w:type="spellStart"/>
            <w:r>
              <w:rPr>
                <w:rFonts w:ascii="Times New Roman" w:eastAsia="Calibri" w:hAnsi="Times New Roman" w:cs="Times New Roman"/>
                <w:lang w:val="en-PH"/>
              </w:rPr>
              <w:t>Frontdesk</w:t>
            </w:r>
            <w:proofErr w:type="spellEnd"/>
            <w:r>
              <w:rPr>
                <w:rFonts w:ascii="Times New Roman" w:eastAsia="Calibri" w:hAnsi="Times New Roman" w:cs="Times New Roman"/>
                <w:lang w:val="en-PH"/>
              </w:rPr>
              <w:t xml:space="preserve"> Officer</w:t>
            </w:r>
          </w:p>
        </w:tc>
      </w:tr>
      <w:tr w:rsidR="003228B0" w:rsidRPr="006D4FFC" w14:paraId="59E41E99" w14:textId="77777777" w:rsidTr="007722DC">
        <w:tc>
          <w:tcPr>
            <w:tcW w:w="2344" w:type="dxa"/>
          </w:tcPr>
          <w:p w14:paraId="2F7611D0" w14:textId="37C1B150" w:rsidR="003228B0" w:rsidRPr="006D4FFC" w:rsidRDefault="003228B0" w:rsidP="003228B0">
            <w:pPr>
              <w:numPr>
                <w:ilvl w:val="0"/>
                <w:numId w:val="15"/>
              </w:numPr>
              <w:ind w:left="360"/>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lastRenderedPageBreak/>
              <w:t>Inspection of bags</w:t>
            </w:r>
          </w:p>
        </w:tc>
        <w:tc>
          <w:tcPr>
            <w:tcW w:w="4320" w:type="dxa"/>
          </w:tcPr>
          <w:p w14:paraId="5F963206" w14:textId="3CC856EE" w:rsidR="003228B0" w:rsidRPr="006D4FFC" w:rsidRDefault="003228B0" w:rsidP="003228B0">
            <w:pPr>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Visitors/clienteles are required to submit their bags for inspection. There shall be no entry for persons who refuse ins</w:t>
            </w:r>
            <w:r>
              <w:rPr>
                <w:rFonts w:ascii="Times New Roman" w:eastAsia="Calibri" w:hAnsi="Times New Roman" w:cs="Times New Roman"/>
                <w:lang w:val="en-PH"/>
              </w:rPr>
              <w:t>pection by the Security Officer/front</w:t>
            </w:r>
            <w:r w:rsidR="007722DC">
              <w:rPr>
                <w:rFonts w:ascii="Times New Roman" w:eastAsia="Calibri" w:hAnsi="Times New Roman" w:cs="Times New Roman"/>
                <w:lang w:val="en-PH"/>
              </w:rPr>
              <w:t xml:space="preserve"> </w:t>
            </w:r>
            <w:r>
              <w:rPr>
                <w:rFonts w:ascii="Times New Roman" w:eastAsia="Calibri" w:hAnsi="Times New Roman" w:cs="Times New Roman"/>
                <w:lang w:val="en-PH"/>
              </w:rPr>
              <w:t>desk officer.</w:t>
            </w:r>
          </w:p>
        </w:tc>
        <w:tc>
          <w:tcPr>
            <w:tcW w:w="1704" w:type="dxa"/>
          </w:tcPr>
          <w:p w14:paraId="200A0BBD" w14:textId="790D82D6" w:rsidR="003228B0" w:rsidRPr="006D4FFC" w:rsidRDefault="003228B0" w:rsidP="003228B0">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Daily</w:t>
            </w:r>
          </w:p>
        </w:tc>
        <w:tc>
          <w:tcPr>
            <w:tcW w:w="1806" w:type="dxa"/>
          </w:tcPr>
          <w:p w14:paraId="3C71194B" w14:textId="6CBBB63C" w:rsidR="003228B0" w:rsidRPr="006D4FFC" w:rsidRDefault="003228B0" w:rsidP="003228B0">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w:t>
            </w:r>
            <w:r>
              <w:rPr>
                <w:rFonts w:ascii="Times New Roman" w:eastAsia="Calibri" w:hAnsi="Times New Roman" w:cs="Times New Roman"/>
                <w:lang w:val="en-PH"/>
              </w:rPr>
              <w:t xml:space="preserve"> /Front</w:t>
            </w:r>
            <w:r w:rsidR="007722DC">
              <w:rPr>
                <w:rFonts w:ascii="Times New Roman" w:eastAsia="Calibri" w:hAnsi="Times New Roman" w:cs="Times New Roman"/>
                <w:lang w:val="en-PH"/>
              </w:rPr>
              <w:t xml:space="preserve"> </w:t>
            </w:r>
            <w:r>
              <w:rPr>
                <w:rFonts w:ascii="Times New Roman" w:eastAsia="Calibri" w:hAnsi="Times New Roman" w:cs="Times New Roman"/>
                <w:lang w:val="en-PH"/>
              </w:rPr>
              <w:t>desk Officer</w:t>
            </w:r>
          </w:p>
        </w:tc>
      </w:tr>
    </w:tbl>
    <w:p w14:paraId="5C80402C" w14:textId="2F3FFC8E" w:rsidR="00B6382D" w:rsidRDefault="00B6382D"/>
    <w:p w14:paraId="651DA178" w14:textId="77777777" w:rsidR="007722DC" w:rsidRDefault="007722DC"/>
    <w:p w14:paraId="5C0CC1FD" w14:textId="77777777" w:rsidR="007722DC" w:rsidRDefault="007722DC"/>
    <w:p w14:paraId="707AE850" w14:textId="77777777" w:rsidR="007722DC" w:rsidRDefault="007722DC"/>
    <w:tbl>
      <w:tblPr>
        <w:tblStyle w:val="TableGrid1"/>
        <w:tblW w:w="10235" w:type="dxa"/>
        <w:tblInd w:w="-459" w:type="dxa"/>
        <w:tblLayout w:type="fixed"/>
        <w:tblLook w:val="04A0" w:firstRow="1" w:lastRow="0" w:firstColumn="1" w:lastColumn="0" w:noHBand="0" w:noVBand="1"/>
      </w:tblPr>
      <w:tblGrid>
        <w:gridCol w:w="2721"/>
        <w:gridCol w:w="3826"/>
        <w:gridCol w:w="1704"/>
        <w:gridCol w:w="1984"/>
      </w:tblGrid>
      <w:tr w:rsidR="00F050A2" w:rsidRPr="006D4FFC" w14:paraId="56B28547" w14:textId="77777777" w:rsidTr="00FC7593">
        <w:tc>
          <w:tcPr>
            <w:tcW w:w="2721" w:type="dxa"/>
            <w:vAlign w:val="center"/>
          </w:tcPr>
          <w:p w14:paraId="7DFBF983" w14:textId="099E232D" w:rsidR="009F0B22" w:rsidRPr="006D4FFC" w:rsidRDefault="009F0B22" w:rsidP="00FC7593">
            <w:pPr>
              <w:ind w:left="314" w:hanging="314"/>
              <w:contextualSpacing/>
              <w:jc w:val="center"/>
              <w:rPr>
                <w:rFonts w:ascii="Times New Roman" w:eastAsia="Calibri" w:hAnsi="Times New Roman" w:cs="Times New Roman"/>
                <w:b/>
                <w:lang w:val="en-PH"/>
              </w:rPr>
            </w:pPr>
            <w:r w:rsidRPr="006D4FFC">
              <w:rPr>
                <w:rFonts w:ascii="Times New Roman" w:hAnsi="Times New Roman" w:cs="Times New Roman"/>
                <w:b/>
                <w:shd w:val="clear" w:color="auto" w:fill="FFFFFF"/>
              </w:rPr>
              <w:t>SECURITY ACTIVITIES</w:t>
            </w:r>
          </w:p>
        </w:tc>
        <w:tc>
          <w:tcPr>
            <w:tcW w:w="3826" w:type="dxa"/>
            <w:vAlign w:val="center"/>
          </w:tcPr>
          <w:p w14:paraId="46A00735" w14:textId="12B829F3" w:rsidR="009F0B22" w:rsidRPr="006D4FFC" w:rsidRDefault="009F0B22" w:rsidP="009F0B22">
            <w:pPr>
              <w:contextualSpacing/>
              <w:jc w:val="center"/>
              <w:rPr>
                <w:rFonts w:ascii="Times New Roman" w:eastAsia="Calibri" w:hAnsi="Times New Roman" w:cs="Times New Roman"/>
                <w:b/>
                <w:lang w:val="en-PH"/>
              </w:rPr>
            </w:pPr>
            <w:r w:rsidRPr="006D4FFC">
              <w:rPr>
                <w:rFonts w:ascii="Times New Roman" w:hAnsi="Times New Roman" w:cs="Times New Roman"/>
                <w:b/>
                <w:shd w:val="clear" w:color="auto" w:fill="FFFFFF"/>
              </w:rPr>
              <w:t>STRATEGY</w:t>
            </w:r>
          </w:p>
        </w:tc>
        <w:tc>
          <w:tcPr>
            <w:tcW w:w="1704" w:type="dxa"/>
            <w:vAlign w:val="center"/>
          </w:tcPr>
          <w:p w14:paraId="04415666" w14:textId="3E2E1662" w:rsidR="009F0B22" w:rsidRPr="006D4FFC" w:rsidRDefault="009F0B22" w:rsidP="00FC7593">
            <w:pPr>
              <w:contextualSpacing/>
              <w:jc w:val="center"/>
              <w:rPr>
                <w:rFonts w:ascii="Times New Roman" w:eastAsia="Calibri" w:hAnsi="Times New Roman" w:cs="Times New Roman"/>
                <w:lang w:val="en-PH"/>
              </w:rPr>
            </w:pPr>
            <w:r w:rsidRPr="006D4FFC">
              <w:rPr>
                <w:rFonts w:ascii="Times New Roman" w:eastAsia="Calibri" w:hAnsi="Times New Roman" w:cs="Times New Roman"/>
                <w:b/>
                <w:lang w:val="en-PH"/>
              </w:rPr>
              <w:t>FREQUENCY TO DO TASKS</w:t>
            </w:r>
          </w:p>
        </w:tc>
        <w:tc>
          <w:tcPr>
            <w:tcW w:w="1984" w:type="dxa"/>
            <w:vAlign w:val="center"/>
          </w:tcPr>
          <w:p w14:paraId="599C27DF" w14:textId="091D95E8" w:rsidR="009F0B22" w:rsidRPr="006D4FFC" w:rsidRDefault="009F0B22" w:rsidP="00F050A2">
            <w:pPr>
              <w:contextualSpacing/>
              <w:jc w:val="center"/>
              <w:rPr>
                <w:rFonts w:ascii="Times New Roman" w:eastAsia="Calibri" w:hAnsi="Times New Roman" w:cs="Times New Roman"/>
                <w:lang w:val="en-PH"/>
              </w:rPr>
            </w:pPr>
            <w:r w:rsidRPr="006D4FFC">
              <w:rPr>
                <w:rFonts w:ascii="Times New Roman" w:eastAsia="Calibri" w:hAnsi="Times New Roman" w:cs="Times New Roman"/>
                <w:b/>
                <w:lang w:val="en-PH"/>
              </w:rPr>
              <w:t>PERSON RESPONSIBLE</w:t>
            </w:r>
          </w:p>
        </w:tc>
      </w:tr>
      <w:tr w:rsidR="003228B0" w:rsidRPr="006D4FFC" w14:paraId="5E6B65E2" w14:textId="77777777" w:rsidTr="00DC0AED">
        <w:tc>
          <w:tcPr>
            <w:tcW w:w="6547" w:type="dxa"/>
            <w:gridSpan w:val="2"/>
          </w:tcPr>
          <w:p w14:paraId="74CC4F60" w14:textId="459DB5AA" w:rsidR="003228B0" w:rsidRPr="006D4FFC" w:rsidRDefault="003228B0" w:rsidP="003228B0">
            <w:pPr>
              <w:contextualSpacing/>
              <w:rPr>
                <w:rFonts w:ascii="Times New Roman" w:eastAsia="Calibri" w:hAnsi="Times New Roman" w:cs="Times New Roman"/>
                <w:b/>
                <w:lang w:val="en-PH"/>
              </w:rPr>
            </w:pPr>
            <w:r w:rsidRPr="006D4FFC">
              <w:rPr>
                <w:rFonts w:ascii="Times New Roman" w:eastAsia="Calibri" w:hAnsi="Times New Roman" w:cs="Times New Roman"/>
                <w:b/>
                <w:lang w:val="en-PH"/>
              </w:rPr>
              <w:t>MEASURES FOR VEHICLES/ TRANSPORTATION</w:t>
            </w:r>
          </w:p>
        </w:tc>
        <w:tc>
          <w:tcPr>
            <w:tcW w:w="1704" w:type="dxa"/>
          </w:tcPr>
          <w:p w14:paraId="5D0E10FB" w14:textId="77777777" w:rsidR="003228B0" w:rsidRPr="006D4FFC" w:rsidRDefault="003228B0" w:rsidP="003228B0">
            <w:pPr>
              <w:contextualSpacing/>
              <w:jc w:val="both"/>
              <w:rPr>
                <w:rFonts w:ascii="Times New Roman" w:eastAsia="Calibri" w:hAnsi="Times New Roman" w:cs="Times New Roman"/>
                <w:lang w:val="en-PH"/>
              </w:rPr>
            </w:pPr>
          </w:p>
        </w:tc>
        <w:tc>
          <w:tcPr>
            <w:tcW w:w="1984" w:type="dxa"/>
          </w:tcPr>
          <w:p w14:paraId="7FAE57CE" w14:textId="77777777" w:rsidR="003228B0" w:rsidRPr="006D4FFC" w:rsidRDefault="003228B0" w:rsidP="003228B0">
            <w:pPr>
              <w:contextualSpacing/>
              <w:jc w:val="center"/>
              <w:rPr>
                <w:rFonts w:ascii="Times New Roman" w:eastAsia="Calibri" w:hAnsi="Times New Roman" w:cs="Times New Roman"/>
                <w:lang w:val="en-PH"/>
              </w:rPr>
            </w:pPr>
          </w:p>
        </w:tc>
      </w:tr>
      <w:tr w:rsidR="003228B0" w:rsidRPr="006D4FFC" w14:paraId="2B14A92B" w14:textId="77777777" w:rsidTr="00B6382D">
        <w:trPr>
          <w:trHeight w:val="283"/>
        </w:trPr>
        <w:tc>
          <w:tcPr>
            <w:tcW w:w="2721" w:type="dxa"/>
          </w:tcPr>
          <w:p w14:paraId="5930663E" w14:textId="77777777" w:rsidR="003228B0" w:rsidRPr="006D4FFC" w:rsidRDefault="003228B0" w:rsidP="003228B0">
            <w:pPr>
              <w:numPr>
                <w:ilvl w:val="0"/>
                <w:numId w:val="16"/>
              </w:numPr>
              <w:ind w:left="314" w:hanging="314"/>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Surrender of  key </w:t>
            </w:r>
          </w:p>
        </w:tc>
        <w:tc>
          <w:tcPr>
            <w:tcW w:w="3826" w:type="dxa"/>
          </w:tcPr>
          <w:p w14:paraId="30CF3BE1" w14:textId="642843A6" w:rsidR="003228B0" w:rsidRPr="006D4FFC" w:rsidRDefault="003228B0" w:rsidP="003228B0">
            <w:pPr>
              <w:ind w:firstLine="63"/>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Proper turnover of </w:t>
            </w:r>
            <w:proofErr w:type="spellStart"/>
            <w:r w:rsidRPr="006D4FFC">
              <w:rPr>
                <w:rFonts w:ascii="Times New Roman" w:eastAsia="Calibri" w:hAnsi="Times New Roman" w:cs="Times New Roman"/>
                <w:lang w:val="en-PH"/>
              </w:rPr>
              <w:t>Dep.ED</w:t>
            </w:r>
            <w:proofErr w:type="spellEnd"/>
            <w:r w:rsidRPr="006D4FFC">
              <w:rPr>
                <w:rFonts w:ascii="Times New Roman" w:eastAsia="Calibri" w:hAnsi="Times New Roman" w:cs="Times New Roman"/>
                <w:lang w:val="en-PH"/>
              </w:rPr>
              <w:t>. vehicle shall be observed. The vehicle shall be parked in the designated parking area and the vehicle key shall be surrendered to the Security Officer on duty.</w:t>
            </w:r>
          </w:p>
        </w:tc>
        <w:tc>
          <w:tcPr>
            <w:tcW w:w="1704" w:type="dxa"/>
          </w:tcPr>
          <w:p w14:paraId="1938FB09" w14:textId="77777777" w:rsidR="003228B0" w:rsidRPr="006D4FFC" w:rsidRDefault="003228B0" w:rsidP="003228B0">
            <w:pPr>
              <w:jc w:val="center"/>
              <w:rPr>
                <w:rFonts w:ascii="Calibri" w:hAnsi="Calibri" w:cs="Times New Roman"/>
              </w:rPr>
            </w:pPr>
            <w:r w:rsidRPr="006D4FFC">
              <w:rPr>
                <w:rFonts w:ascii="Times New Roman" w:hAnsi="Times New Roman" w:cs="Times New Roman"/>
              </w:rPr>
              <w:t>Daily</w:t>
            </w:r>
          </w:p>
        </w:tc>
        <w:tc>
          <w:tcPr>
            <w:tcW w:w="1984" w:type="dxa"/>
          </w:tcPr>
          <w:p w14:paraId="3A034902" w14:textId="77777777" w:rsidR="003228B0" w:rsidRPr="006D4FFC" w:rsidRDefault="003228B0" w:rsidP="003228B0">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Guards</w:t>
            </w:r>
          </w:p>
        </w:tc>
      </w:tr>
      <w:tr w:rsidR="003228B0" w:rsidRPr="006D4FFC" w14:paraId="4E42E93C" w14:textId="77777777" w:rsidTr="00B6382D">
        <w:tc>
          <w:tcPr>
            <w:tcW w:w="2721" w:type="dxa"/>
          </w:tcPr>
          <w:p w14:paraId="52AAAF7C" w14:textId="77777777" w:rsidR="003228B0" w:rsidRPr="006D4FFC" w:rsidRDefault="003228B0" w:rsidP="003228B0">
            <w:pPr>
              <w:numPr>
                <w:ilvl w:val="0"/>
                <w:numId w:val="17"/>
              </w:numPr>
              <w:ind w:left="314" w:hanging="314"/>
              <w:contextualSpacing/>
              <w:rPr>
                <w:rFonts w:ascii="Times New Roman" w:eastAsia="Calibri" w:hAnsi="Times New Roman" w:cs="Times New Roman"/>
                <w:lang w:val="en-PH"/>
              </w:rPr>
            </w:pPr>
            <w:r w:rsidRPr="006D4FFC">
              <w:rPr>
                <w:rFonts w:ascii="Times New Roman" w:eastAsia="Calibri" w:hAnsi="Times New Roman" w:cs="Times New Roman"/>
                <w:lang w:val="en-PH"/>
              </w:rPr>
              <w:t>Screening of vehicle</w:t>
            </w:r>
          </w:p>
        </w:tc>
        <w:tc>
          <w:tcPr>
            <w:tcW w:w="3826" w:type="dxa"/>
          </w:tcPr>
          <w:p w14:paraId="791B1238" w14:textId="648A089F" w:rsidR="003228B0" w:rsidRPr="006D4FFC" w:rsidRDefault="003228B0" w:rsidP="003228B0">
            <w:pPr>
              <w:ind w:firstLine="63"/>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All vehicles entering the </w:t>
            </w:r>
            <w:proofErr w:type="spellStart"/>
            <w:r w:rsidRPr="006D4FFC">
              <w:rPr>
                <w:rFonts w:ascii="Times New Roman" w:eastAsia="Calibri" w:hAnsi="Times New Roman" w:cs="Times New Roman"/>
                <w:lang w:val="en-PH"/>
              </w:rPr>
              <w:t>Dep.Ed</w:t>
            </w:r>
            <w:proofErr w:type="spellEnd"/>
            <w:r w:rsidRPr="006D4FFC">
              <w:rPr>
                <w:rFonts w:ascii="Times New Roman" w:eastAsia="Calibri" w:hAnsi="Times New Roman" w:cs="Times New Roman"/>
                <w:lang w:val="en-PH"/>
              </w:rPr>
              <w:t xml:space="preserve">. premises must be properly screened, </w:t>
            </w:r>
            <w:proofErr w:type="gramStart"/>
            <w:r w:rsidRPr="006D4FFC">
              <w:rPr>
                <w:rFonts w:ascii="Times New Roman" w:eastAsia="Calibri" w:hAnsi="Times New Roman" w:cs="Times New Roman"/>
                <w:lang w:val="en-PH"/>
              </w:rPr>
              <w:t>identified</w:t>
            </w:r>
            <w:proofErr w:type="gramEnd"/>
            <w:r w:rsidRPr="006D4FFC">
              <w:rPr>
                <w:rFonts w:ascii="Times New Roman" w:eastAsia="Calibri" w:hAnsi="Times New Roman" w:cs="Times New Roman"/>
                <w:lang w:val="en-PH"/>
              </w:rPr>
              <w:t xml:space="preserve"> and registered. Vehicle windows must be rolled down for identification, inspection, search and security reasons. </w:t>
            </w:r>
          </w:p>
        </w:tc>
        <w:tc>
          <w:tcPr>
            <w:tcW w:w="1704" w:type="dxa"/>
          </w:tcPr>
          <w:p w14:paraId="1E96D6F2" w14:textId="77777777" w:rsidR="003228B0" w:rsidRPr="006D4FFC" w:rsidRDefault="003228B0" w:rsidP="003228B0">
            <w:pPr>
              <w:jc w:val="center"/>
              <w:rPr>
                <w:rFonts w:ascii="Calibri" w:hAnsi="Calibri" w:cs="Times New Roman"/>
              </w:rPr>
            </w:pPr>
            <w:r w:rsidRPr="006D4FFC">
              <w:rPr>
                <w:rFonts w:ascii="Times New Roman" w:hAnsi="Times New Roman" w:cs="Times New Roman"/>
              </w:rPr>
              <w:t>Daily</w:t>
            </w:r>
          </w:p>
        </w:tc>
        <w:tc>
          <w:tcPr>
            <w:tcW w:w="1984" w:type="dxa"/>
          </w:tcPr>
          <w:p w14:paraId="1BC0CB45" w14:textId="773C484B" w:rsidR="003228B0" w:rsidRPr="006D4FFC" w:rsidRDefault="003228B0" w:rsidP="003228B0">
            <w:pPr>
              <w:contextualSpacing/>
              <w:jc w:val="center"/>
              <w:rPr>
                <w:rFonts w:ascii="Times New Roman" w:eastAsia="Calibri" w:hAnsi="Times New Roman" w:cs="Times New Roman"/>
                <w:lang w:val="en-PH"/>
              </w:rPr>
            </w:pPr>
            <w:r w:rsidRPr="00274809">
              <w:rPr>
                <w:rFonts w:ascii="Times New Roman" w:eastAsia="Calibri" w:hAnsi="Times New Roman" w:cs="Times New Roman"/>
                <w:lang w:val="en-PH"/>
              </w:rPr>
              <w:t>Security Guards</w:t>
            </w:r>
          </w:p>
        </w:tc>
      </w:tr>
      <w:tr w:rsidR="003228B0" w:rsidRPr="006D4FFC" w14:paraId="45A52C1D" w14:textId="77777777" w:rsidTr="00B6382D">
        <w:tc>
          <w:tcPr>
            <w:tcW w:w="2721" w:type="dxa"/>
          </w:tcPr>
          <w:p w14:paraId="77FA9476" w14:textId="77777777" w:rsidR="003228B0" w:rsidRPr="006D4FFC" w:rsidRDefault="003228B0" w:rsidP="003228B0">
            <w:pPr>
              <w:numPr>
                <w:ilvl w:val="0"/>
                <w:numId w:val="18"/>
              </w:numPr>
              <w:ind w:left="314" w:hanging="314"/>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Direct  traffic and parking of vehicles</w:t>
            </w:r>
          </w:p>
        </w:tc>
        <w:tc>
          <w:tcPr>
            <w:tcW w:w="3826" w:type="dxa"/>
          </w:tcPr>
          <w:p w14:paraId="631E61C2" w14:textId="3CF67DE1" w:rsidR="003228B0" w:rsidRPr="006D4FFC" w:rsidRDefault="003228B0" w:rsidP="003228B0">
            <w:pPr>
              <w:ind w:firstLine="63"/>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All vehicles shall be parked in an orderly manner. </w:t>
            </w:r>
            <w:proofErr w:type="spellStart"/>
            <w:r w:rsidRPr="006D4FFC">
              <w:rPr>
                <w:rFonts w:ascii="Times New Roman" w:eastAsia="Calibri" w:hAnsi="Times New Roman" w:cs="Times New Roman"/>
                <w:lang w:val="en-PH"/>
              </w:rPr>
              <w:t>Dep.Ed</w:t>
            </w:r>
            <w:proofErr w:type="spellEnd"/>
            <w:r w:rsidRPr="006D4FFC">
              <w:rPr>
                <w:rFonts w:ascii="Times New Roman" w:eastAsia="Calibri" w:hAnsi="Times New Roman" w:cs="Times New Roman"/>
                <w:lang w:val="en-PH"/>
              </w:rPr>
              <w:t>. personnel and visitors/clientele vehicles shall have its designated parking space. Driveways shall be free from obstructions at all times. While waiting for their ward or passenger in the parking area, vehicle engine must be turned off.  Gambling and drinking liquor in the parking area is also prohibited.</w:t>
            </w:r>
          </w:p>
        </w:tc>
        <w:tc>
          <w:tcPr>
            <w:tcW w:w="1704" w:type="dxa"/>
          </w:tcPr>
          <w:p w14:paraId="1F994916" w14:textId="77777777" w:rsidR="003228B0" w:rsidRPr="006D4FFC" w:rsidRDefault="003228B0" w:rsidP="003228B0">
            <w:pPr>
              <w:jc w:val="center"/>
              <w:rPr>
                <w:rFonts w:ascii="Calibri" w:hAnsi="Calibri" w:cs="Times New Roman"/>
              </w:rPr>
            </w:pPr>
            <w:r w:rsidRPr="006D4FFC">
              <w:rPr>
                <w:rFonts w:ascii="Times New Roman" w:hAnsi="Times New Roman" w:cs="Times New Roman"/>
              </w:rPr>
              <w:t>Daily</w:t>
            </w:r>
          </w:p>
        </w:tc>
        <w:tc>
          <w:tcPr>
            <w:tcW w:w="1984" w:type="dxa"/>
          </w:tcPr>
          <w:p w14:paraId="5695A343" w14:textId="628DE913" w:rsidR="003228B0" w:rsidRPr="006D4FFC" w:rsidRDefault="003228B0" w:rsidP="003228B0">
            <w:pPr>
              <w:contextualSpacing/>
              <w:jc w:val="center"/>
              <w:rPr>
                <w:rFonts w:ascii="Times New Roman" w:eastAsia="Calibri" w:hAnsi="Times New Roman" w:cs="Times New Roman"/>
                <w:lang w:val="en-PH"/>
              </w:rPr>
            </w:pPr>
            <w:r w:rsidRPr="00274809">
              <w:rPr>
                <w:rFonts w:ascii="Times New Roman" w:eastAsia="Calibri" w:hAnsi="Times New Roman" w:cs="Times New Roman"/>
                <w:lang w:val="en-PH"/>
              </w:rPr>
              <w:t>Security Guards</w:t>
            </w:r>
          </w:p>
        </w:tc>
      </w:tr>
      <w:tr w:rsidR="003228B0" w:rsidRPr="006D4FFC" w14:paraId="17004136" w14:textId="77777777" w:rsidTr="00B6382D">
        <w:tc>
          <w:tcPr>
            <w:tcW w:w="2721" w:type="dxa"/>
          </w:tcPr>
          <w:p w14:paraId="6C9A2827" w14:textId="77777777" w:rsidR="003228B0" w:rsidRPr="006D4FFC" w:rsidRDefault="003228B0" w:rsidP="003228B0">
            <w:pPr>
              <w:numPr>
                <w:ilvl w:val="0"/>
                <w:numId w:val="19"/>
              </w:numPr>
              <w:ind w:left="314" w:hanging="314"/>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Inspection of vehicle with cargoes</w:t>
            </w:r>
          </w:p>
        </w:tc>
        <w:tc>
          <w:tcPr>
            <w:tcW w:w="3826" w:type="dxa"/>
          </w:tcPr>
          <w:p w14:paraId="71035547" w14:textId="351AE22D" w:rsidR="003228B0" w:rsidRPr="006D4FFC" w:rsidRDefault="003228B0" w:rsidP="003228B0">
            <w:pPr>
              <w:ind w:firstLine="63"/>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Non-passenger vehicles (trucks, vans, carryalls </w:t>
            </w:r>
            <w:proofErr w:type="spellStart"/>
            <w:r w:rsidRPr="006D4FFC">
              <w:rPr>
                <w:rFonts w:ascii="Times New Roman" w:eastAsia="Calibri" w:hAnsi="Times New Roman" w:cs="Times New Roman"/>
                <w:lang w:val="en-PH"/>
              </w:rPr>
              <w:t>etc</w:t>
            </w:r>
            <w:proofErr w:type="spellEnd"/>
            <w:r w:rsidRPr="006D4FFC">
              <w:rPr>
                <w:rFonts w:ascii="Times New Roman" w:eastAsia="Calibri" w:hAnsi="Times New Roman" w:cs="Times New Roman"/>
                <w:lang w:val="en-PH"/>
              </w:rPr>
              <w:t xml:space="preserve">) and commercial vehicles entering and leaving the compound must be inspected to ensure that they are not bringing in dangerous cargoes and carrying out any unauthorized items. </w:t>
            </w:r>
          </w:p>
        </w:tc>
        <w:tc>
          <w:tcPr>
            <w:tcW w:w="1704" w:type="dxa"/>
          </w:tcPr>
          <w:p w14:paraId="27EB8167" w14:textId="77777777" w:rsidR="003228B0" w:rsidRPr="006D4FFC" w:rsidRDefault="003228B0" w:rsidP="003228B0">
            <w:pPr>
              <w:jc w:val="center"/>
              <w:rPr>
                <w:rFonts w:ascii="Calibri" w:hAnsi="Calibri" w:cs="Times New Roman"/>
              </w:rPr>
            </w:pPr>
            <w:r w:rsidRPr="006D4FFC">
              <w:rPr>
                <w:rFonts w:ascii="Times New Roman" w:hAnsi="Times New Roman" w:cs="Times New Roman"/>
              </w:rPr>
              <w:t>Daily</w:t>
            </w:r>
          </w:p>
        </w:tc>
        <w:tc>
          <w:tcPr>
            <w:tcW w:w="1984" w:type="dxa"/>
          </w:tcPr>
          <w:p w14:paraId="10D00298" w14:textId="42078234" w:rsidR="003228B0" w:rsidRPr="006D4FFC" w:rsidRDefault="003228B0" w:rsidP="003228B0">
            <w:pPr>
              <w:contextualSpacing/>
              <w:jc w:val="center"/>
              <w:rPr>
                <w:rFonts w:ascii="Times New Roman" w:eastAsia="Calibri" w:hAnsi="Times New Roman" w:cs="Times New Roman"/>
                <w:lang w:val="en-PH"/>
              </w:rPr>
            </w:pPr>
            <w:r w:rsidRPr="00274809">
              <w:rPr>
                <w:rFonts w:ascii="Times New Roman" w:eastAsia="Calibri" w:hAnsi="Times New Roman" w:cs="Times New Roman"/>
                <w:lang w:val="en-PH"/>
              </w:rPr>
              <w:t>Security Guards</w:t>
            </w:r>
          </w:p>
        </w:tc>
      </w:tr>
      <w:tr w:rsidR="003228B0" w:rsidRPr="006D4FFC" w14:paraId="0CF11B2C" w14:textId="77777777" w:rsidTr="00B6382D">
        <w:tc>
          <w:tcPr>
            <w:tcW w:w="2721" w:type="dxa"/>
          </w:tcPr>
          <w:p w14:paraId="7FD26CBC" w14:textId="77777777" w:rsidR="003228B0" w:rsidRPr="006D4FFC" w:rsidRDefault="003228B0" w:rsidP="003228B0">
            <w:pPr>
              <w:numPr>
                <w:ilvl w:val="0"/>
                <w:numId w:val="20"/>
              </w:numPr>
              <w:ind w:left="314" w:hanging="284"/>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Permission to leave vehicle for more than 24/7</w:t>
            </w:r>
          </w:p>
        </w:tc>
        <w:tc>
          <w:tcPr>
            <w:tcW w:w="3826" w:type="dxa"/>
          </w:tcPr>
          <w:p w14:paraId="46A26A5F" w14:textId="3C48E01B" w:rsidR="003228B0" w:rsidRPr="006D4FFC" w:rsidRDefault="003228B0" w:rsidP="003228B0">
            <w:pPr>
              <w:ind w:firstLine="63"/>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The office is not a depository of owner’s/driver’s vehicle.  Vehicles left in the office parking area for more than 24 hours without any prior arrangement with security will not hold the security responsible/liable for any damage/s to or loss of the vehicle/s or its accessories or articles left therein.</w:t>
            </w:r>
          </w:p>
        </w:tc>
        <w:tc>
          <w:tcPr>
            <w:tcW w:w="1704" w:type="dxa"/>
          </w:tcPr>
          <w:p w14:paraId="5FD7A4F0" w14:textId="77777777" w:rsidR="003228B0" w:rsidRPr="006D4FFC" w:rsidRDefault="003228B0" w:rsidP="003228B0">
            <w:pPr>
              <w:jc w:val="center"/>
              <w:rPr>
                <w:rFonts w:ascii="Calibri" w:hAnsi="Calibri" w:cs="Times New Roman"/>
              </w:rPr>
            </w:pPr>
            <w:r w:rsidRPr="006D4FFC">
              <w:rPr>
                <w:rFonts w:ascii="Times New Roman" w:hAnsi="Times New Roman" w:cs="Times New Roman"/>
              </w:rPr>
              <w:t>Daily</w:t>
            </w:r>
          </w:p>
        </w:tc>
        <w:tc>
          <w:tcPr>
            <w:tcW w:w="1984" w:type="dxa"/>
          </w:tcPr>
          <w:p w14:paraId="6EDF70A3" w14:textId="77777777" w:rsidR="003228B0" w:rsidRPr="006D4FFC" w:rsidRDefault="003228B0" w:rsidP="003228B0">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Guards</w:t>
            </w:r>
          </w:p>
        </w:tc>
      </w:tr>
      <w:tr w:rsidR="003228B0" w:rsidRPr="006D4FFC" w14:paraId="00AFD332" w14:textId="77777777" w:rsidTr="00B6382D">
        <w:tc>
          <w:tcPr>
            <w:tcW w:w="2721" w:type="dxa"/>
          </w:tcPr>
          <w:p w14:paraId="36830B63" w14:textId="01762B59" w:rsidR="003228B0" w:rsidRPr="00F050A2" w:rsidRDefault="003228B0" w:rsidP="003228B0">
            <w:pPr>
              <w:pStyle w:val="ListParagraph"/>
              <w:numPr>
                <w:ilvl w:val="0"/>
                <w:numId w:val="15"/>
              </w:numPr>
              <w:ind w:left="348" w:hanging="284"/>
              <w:rPr>
                <w:rFonts w:ascii="Times New Roman" w:eastAsia="Calibri" w:hAnsi="Times New Roman" w:cs="Times New Roman"/>
                <w:lang w:val="en-PH"/>
              </w:rPr>
            </w:pPr>
            <w:r w:rsidRPr="00F050A2">
              <w:rPr>
                <w:rFonts w:ascii="Times New Roman" w:eastAsia="Calibri" w:hAnsi="Times New Roman" w:cs="Times New Roman"/>
                <w:shd w:val="clear" w:color="auto" w:fill="FFFFFF"/>
                <w:lang w:val="en-PH"/>
              </w:rPr>
              <w:lastRenderedPageBreak/>
              <w:t>Require valid vehicle owners ID</w:t>
            </w:r>
          </w:p>
        </w:tc>
        <w:tc>
          <w:tcPr>
            <w:tcW w:w="3826" w:type="dxa"/>
          </w:tcPr>
          <w:p w14:paraId="5C58ADE7" w14:textId="69FDB2A6" w:rsidR="003228B0" w:rsidRPr="00F050A2" w:rsidRDefault="003228B0" w:rsidP="003228B0">
            <w:pPr>
              <w:contextualSpacing/>
              <w:jc w:val="both"/>
              <w:rPr>
                <w:rFonts w:ascii="Times New Roman" w:eastAsia="Calibri" w:hAnsi="Times New Roman" w:cs="Times New Roman"/>
                <w:shd w:val="clear" w:color="auto" w:fill="FFFFFF"/>
                <w:lang w:val="en-PH"/>
              </w:rPr>
            </w:pPr>
            <w:r w:rsidRPr="006D4FFC">
              <w:rPr>
                <w:rFonts w:ascii="Times New Roman" w:eastAsia="Calibri" w:hAnsi="Times New Roman" w:cs="Times New Roman"/>
                <w:shd w:val="clear" w:color="auto" w:fill="FFFFFF"/>
                <w:lang w:val="en-PH"/>
              </w:rPr>
              <w:t xml:space="preserve">     No I.D. No. Entry Policy. Drivers of vehicles entering the office shall be required to surrender a valid identification document such as driver’s license, office/company ID, etc. before he/she will be allowed entry to the office premises.</w:t>
            </w:r>
          </w:p>
        </w:tc>
        <w:tc>
          <w:tcPr>
            <w:tcW w:w="1704" w:type="dxa"/>
          </w:tcPr>
          <w:p w14:paraId="5114680F" w14:textId="406E8876" w:rsidR="003228B0" w:rsidRPr="006D4FFC" w:rsidRDefault="003228B0" w:rsidP="003228B0">
            <w:pPr>
              <w:contextualSpacing/>
              <w:jc w:val="center"/>
              <w:rPr>
                <w:rFonts w:ascii="Times New Roman" w:eastAsia="Calibri" w:hAnsi="Times New Roman" w:cs="Times New Roman"/>
                <w:lang w:val="en-PH"/>
              </w:rPr>
            </w:pPr>
            <w:r w:rsidRPr="006D4FFC">
              <w:rPr>
                <w:rFonts w:ascii="Times New Roman" w:hAnsi="Times New Roman" w:cs="Times New Roman"/>
              </w:rPr>
              <w:t>Daily</w:t>
            </w:r>
          </w:p>
        </w:tc>
        <w:tc>
          <w:tcPr>
            <w:tcW w:w="1984" w:type="dxa"/>
          </w:tcPr>
          <w:p w14:paraId="16E8EBEE" w14:textId="038983AC" w:rsidR="003228B0" w:rsidRPr="006D4FFC" w:rsidRDefault="003228B0" w:rsidP="003228B0">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Guards</w:t>
            </w:r>
          </w:p>
        </w:tc>
      </w:tr>
    </w:tbl>
    <w:p w14:paraId="600EEEB6" w14:textId="77777777" w:rsidR="00F050A2" w:rsidRDefault="00F050A2"/>
    <w:p w14:paraId="784B0A76" w14:textId="77777777" w:rsidR="007722DC" w:rsidRDefault="007722DC"/>
    <w:p w14:paraId="362F4A5C" w14:textId="77777777" w:rsidR="007722DC" w:rsidRDefault="007722DC"/>
    <w:p w14:paraId="71DD5C02" w14:textId="77777777" w:rsidR="007722DC" w:rsidRDefault="007722DC"/>
    <w:p w14:paraId="541F9E67" w14:textId="77777777" w:rsidR="007722DC" w:rsidRDefault="007722DC"/>
    <w:tbl>
      <w:tblPr>
        <w:tblStyle w:val="TableGrid1"/>
        <w:tblW w:w="10239" w:type="dxa"/>
        <w:tblInd w:w="-459" w:type="dxa"/>
        <w:tblLayout w:type="fixed"/>
        <w:tblLook w:val="04A0" w:firstRow="1" w:lastRow="0" w:firstColumn="1" w:lastColumn="0" w:noHBand="0" w:noVBand="1"/>
      </w:tblPr>
      <w:tblGrid>
        <w:gridCol w:w="2722"/>
        <w:gridCol w:w="3827"/>
        <w:gridCol w:w="1706"/>
        <w:gridCol w:w="1984"/>
      </w:tblGrid>
      <w:tr w:rsidR="00F050A2" w:rsidRPr="006D4FFC" w14:paraId="7D546A08" w14:textId="77777777" w:rsidTr="00FC7593">
        <w:tc>
          <w:tcPr>
            <w:tcW w:w="2722" w:type="dxa"/>
            <w:vAlign w:val="center"/>
          </w:tcPr>
          <w:p w14:paraId="4F9C5CB0" w14:textId="5BFD54C7" w:rsidR="00F050A2" w:rsidRPr="00F050A2" w:rsidRDefault="00F050A2" w:rsidP="00FC7593">
            <w:pPr>
              <w:pStyle w:val="ListParagraph"/>
              <w:ind w:left="348" w:hanging="348"/>
              <w:rPr>
                <w:rFonts w:ascii="Times New Roman" w:eastAsia="Calibri" w:hAnsi="Times New Roman" w:cs="Times New Roman"/>
                <w:shd w:val="clear" w:color="auto" w:fill="FFFFFF"/>
                <w:lang w:val="en-PH"/>
              </w:rPr>
            </w:pPr>
            <w:r w:rsidRPr="006D4FFC">
              <w:rPr>
                <w:rFonts w:ascii="Times New Roman" w:hAnsi="Times New Roman" w:cs="Times New Roman"/>
                <w:b/>
                <w:shd w:val="clear" w:color="auto" w:fill="FFFFFF"/>
              </w:rPr>
              <w:t>SECURITY ACTIVITIES</w:t>
            </w:r>
          </w:p>
        </w:tc>
        <w:tc>
          <w:tcPr>
            <w:tcW w:w="3827" w:type="dxa"/>
            <w:vAlign w:val="center"/>
          </w:tcPr>
          <w:p w14:paraId="3C9CAF38" w14:textId="20AA4B42" w:rsidR="00F050A2" w:rsidRPr="006D4FFC" w:rsidRDefault="00F050A2" w:rsidP="00FC7593">
            <w:pPr>
              <w:contextualSpacing/>
              <w:jc w:val="center"/>
              <w:rPr>
                <w:rFonts w:ascii="Times New Roman" w:eastAsia="Calibri" w:hAnsi="Times New Roman" w:cs="Times New Roman"/>
                <w:shd w:val="clear" w:color="auto" w:fill="FFFFFF"/>
                <w:lang w:val="en-PH"/>
              </w:rPr>
            </w:pPr>
            <w:r w:rsidRPr="006D4FFC">
              <w:rPr>
                <w:rFonts w:ascii="Times New Roman" w:hAnsi="Times New Roman" w:cs="Times New Roman"/>
                <w:b/>
                <w:shd w:val="clear" w:color="auto" w:fill="FFFFFF"/>
              </w:rPr>
              <w:t>STRATEGY</w:t>
            </w:r>
          </w:p>
        </w:tc>
        <w:tc>
          <w:tcPr>
            <w:tcW w:w="1706" w:type="dxa"/>
            <w:vAlign w:val="center"/>
          </w:tcPr>
          <w:p w14:paraId="61FAC4AB" w14:textId="4015EB35" w:rsidR="00F050A2" w:rsidRPr="006D4FFC" w:rsidRDefault="00F050A2" w:rsidP="00F050A2">
            <w:pPr>
              <w:contextualSpacing/>
              <w:jc w:val="center"/>
              <w:rPr>
                <w:rFonts w:ascii="Times New Roman" w:hAnsi="Times New Roman" w:cs="Times New Roman"/>
              </w:rPr>
            </w:pPr>
            <w:r w:rsidRPr="006D4FFC">
              <w:rPr>
                <w:rFonts w:ascii="Times New Roman" w:eastAsia="Calibri" w:hAnsi="Times New Roman" w:cs="Times New Roman"/>
                <w:b/>
                <w:lang w:val="en-PH"/>
              </w:rPr>
              <w:t>FREQUENCY TO DO TASKS</w:t>
            </w:r>
          </w:p>
        </w:tc>
        <w:tc>
          <w:tcPr>
            <w:tcW w:w="1984" w:type="dxa"/>
            <w:vAlign w:val="center"/>
          </w:tcPr>
          <w:p w14:paraId="6C57BF57" w14:textId="23ED2DFE" w:rsidR="00F050A2" w:rsidRPr="006D4FFC" w:rsidRDefault="00F050A2" w:rsidP="00F050A2">
            <w:pPr>
              <w:contextualSpacing/>
              <w:jc w:val="center"/>
              <w:rPr>
                <w:rFonts w:ascii="Times New Roman" w:eastAsia="Calibri" w:hAnsi="Times New Roman" w:cs="Times New Roman"/>
                <w:lang w:val="en-PH"/>
              </w:rPr>
            </w:pPr>
            <w:r w:rsidRPr="006D4FFC">
              <w:rPr>
                <w:rFonts w:ascii="Times New Roman" w:eastAsia="Calibri" w:hAnsi="Times New Roman" w:cs="Times New Roman"/>
                <w:b/>
                <w:lang w:val="en-PH"/>
              </w:rPr>
              <w:t>PERSON RESPONSIBLE</w:t>
            </w:r>
          </w:p>
        </w:tc>
      </w:tr>
      <w:tr w:rsidR="00F050A2" w:rsidRPr="006D4FFC" w14:paraId="3BC03EA9" w14:textId="77777777" w:rsidTr="00B6382D">
        <w:tc>
          <w:tcPr>
            <w:tcW w:w="2722" w:type="dxa"/>
          </w:tcPr>
          <w:p w14:paraId="2BF61B7E" w14:textId="2A7B83FA" w:rsidR="00F050A2" w:rsidRPr="00F050A2" w:rsidRDefault="00F050A2" w:rsidP="00F050A2">
            <w:pPr>
              <w:pStyle w:val="ListParagraph"/>
              <w:numPr>
                <w:ilvl w:val="0"/>
                <w:numId w:val="15"/>
              </w:numPr>
              <w:ind w:left="348" w:hanging="284"/>
              <w:rPr>
                <w:rFonts w:ascii="Times New Roman" w:eastAsia="Calibri" w:hAnsi="Times New Roman" w:cs="Times New Roman"/>
                <w:lang w:val="en-PH"/>
              </w:rPr>
            </w:pPr>
            <w:r w:rsidRPr="00F050A2">
              <w:rPr>
                <w:rFonts w:ascii="Times New Roman" w:eastAsia="Calibri" w:hAnsi="Times New Roman" w:cs="Times New Roman"/>
                <w:shd w:val="clear" w:color="auto" w:fill="FFFFFF"/>
                <w:lang w:val="en-PH"/>
              </w:rPr>
              <w:t>Monitor speed limit</w:t>
            </w:r>
          </w:p>
        </w:tc>
        <w:tc>
          <w:tcPr>
            <w:tcW w:w="3827" w:type="dxa"/>
          </w:tcPr>
          <w:p w14:paraId="1B896F44" w14:textId="688CBC9B" w:rsidR="00F050A2" w:rsidRPr="00F050A2" w:rsidRDefault="00F050A2" w:rsidP="00F050A2">
            <w:pPr>
              <w:contextualSpacing/>
              <w:jc w:val="both"/>
              <w:rPr>
                <w:rFonts w:ascii="Times New Roman" w:eastAsia="Calibri" w:hAnsi="Times New Roman" w:cs="Times New Roman"/>
                <w:shd w:val="clear" w:color="auto" w:fill="FFFFFF"/>
                <w:lang w:val="en-PH"/>
              </w:rPr>
            </w:pPr>
            <w:r w:rsidRPr="006D4FFC">
              <w:rPr>
                <w:rFonts w:ascii="Times New Roman" w:eastAsia="Calibri" w:hAnsi="Times New Roman" w:cs="Times New Roman"/>
                <w:shd w:val="clear" w:color="auto" w:fill="FFFFFF"/>
                <w:lang w:val="en-PH"/>
              </w:rPr>
              <w:t xml:space="preserve">     It shall be a policy to prohibit reckless driving within the office at all times. For this purpose, speed limit within the office shall be regulated up to a maximum of 5/10 km per hour only. Violation of this policy may compel the office to disallow entry in the future.</w:t>
            </w:r>
          </w:p>
        </w:tc>
        <w:tc>
          <w:tcPr>
            <w:tcW w:w="1706" w:type="dxa"/>
          </w:tcPr>
          <w:p w14:paraId="027E49EA" w14:textId="2D6EA23C" w:rsidR="00F050A2" w:rsidRPr="006D4FFC" w:rsidRDefault="00F050A2" w:rsidP="00F050A2">
            <w:pPr>
              <w:contextualSpacing/>
              <w:jc w:val="center"/>
              <w:rPr>
                <w:rFonts w:ascii="Times New Roman" w:eastAsia="Calibri" w:hAnsi="Times New Roman" w:cs="Times New Roman"/>
                <w:lang w:val="en-PH"/>
              </w:rPr>
            </w:pPr>
            <w:r w:rsidRPr="006D4FFC">
              <w:rPr>
                <w:rFonts w:ascii="Times New Roman" w:hAnsi="Times New Roman" w:cs="Times New Roman"/>
              </w:rPr>
              <w:t>Daily</w:t>
            </w:r>
          </w:p>
        </w:tc>
        <w:tc>
          <w:tcPr>
            <w:tcW w:w="1984" w:type="dxa"/>
          </w:tcPr>
          <w:p w14:paraId="41E6510D" w14:textId="38A81557" w:rsidR="00F050A2" w:rsidRPr="006D4FFC" w:rsidRDefault="00AB7252" w:rsidP="00F050A2">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Guards</w:t>
            </w:r>
          </w:p>
        </w:tc>
      </w:tr>
      <w:tr w:rsidR="005D4142" w:rsidRPr="006D4FFC" w14:paraId="79A96FE3" w14:textId="77777777" w:rsidTr="009A13D9">
        <w:tc>
          <w:tcPr>
            <w:tcW w:w="6549" w:type="dxa"/>
            <w:gridSpan w:val="2"/>
          </w:tcPr>
          <w:p w14:paraId="1D4ECD9D" w14:textId="271F6156" w:rsidR="005D4142" w:rsidRPr="006D4FFC" w:rsidRDefault="005D4142" w:rsidP="00F050A2">
            <w:pPr>
              <w:ind w:left="360" w:hanging="360"/>
              <w:contextualSpacing/>
              <w:rPr>
                <w:rFonts w:ascii="Times New Roman" w:eastAsia="Calibri" w:hAnsi="Times New Roman" w:cs="Times New Roman"/>
                <w:b/>
                <w:lang w:val="en-PH"/>
              </w:rPr>
            </w:pPr>
            <w:r w:rsidRPr="006D4FFC">
              <w:rPr>
                <w:rFonts w:ascii="Times New Roman" w:eastAsia="Calibri" w:hAnsi="Times New Roman" w:cs="Times New Roman"/>
                <w:b/>
                <w:lang w:val="en-PH"/>
              </w:rPr>
              <w:t xml:space="preserve">MEASURES FOR EMPLOYEES/ PERSONNEL  </w:t>
            </w:r>
          </w:p>
        </w:tc>
        <w:tc>
          <w:tcPr>
            <w:tcW w:w="1706" w:type="dxa"/>
          </w:tcPr>
          <w:p w14:paraId="7332BA40" w14:textId="77777777" w:rsidR="005D4142" w:rsidRPr="006D4FFC" w:rsidRDefault="005D4142" w:rsidP="00F050A2">
            <w:pPr>
              <w:contextualSpacing/>
              <w:jc w:val="both"/>
              <w:rPr>
                <w:rFonts w:ascii="Times New Roman" w:eastAsia="Calibri" w:hAnsi="Times New Roman" w:cs="Times New Roman"/>
                <w:lang w:val="en-PH"/>
              </w:rPr>
            </w:pPr>
          </w:p>
        </w:tc>
        <w:tc>
          <w:tcPr>
            <w:tcW w:w="1984" w:type="dxa"/>
          </w:tcPr>
          <w:p w14:paraId="7C202E9E" w14:textId="77777777" w:rsidR="005D4142" w:rsidRPr="006D4FFC" w:rsidRDefault="005D4142" w:rsidP="00F050A2">
            <w:pPr>
              <w:contextualSpacing/>
              <w:jc w:val="center"/>
              <w:rPr>
                <w:rFonts w:ascii="Times New Roman" w:eastAsia="Calibri" w:hAnsi="Times New Roman" w:cs="Times New Roman"/>
                <w:lang w:val="en-PH"/>
              </w:rPr>
            </w:pPr>
          </w:p>
        </w:tc>
      </w:tr>
      <w:tr w:rsidR="00F050A2" w:rsidRPr="006D4FFC" w14:paraId="0AB4B0B2" w14:textId="77777777" w:rsidTr="00B6382D">
        <w:tc>
          <w:tcPr>
            <w:tcW w:w="2722" w:type="dxa"/>
          </w:tcPr>
          <w:p w14:paraId="7436477B" w14:textId="77777777" w:rsidR="00F050A2" w:rsidRPr="006D4FFC" w:rsidRDefault="00F050A2" w:rsidP="00F050A2">
            <w:pPr>
              <w:numPr>
                <w:ilvl w:val="0"/>
                <w:numId w:val="21"/>
              </w:numPr>
              <w:ind w:left="314" w:hanging="314"/>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Conduct of Overtime services</w:t>
            </w:r>
          </w:p>
        </w:tc>
        <w:tc>
          <w:tcPr>
            <w:tcW w:w="3827" w:type="dxa"/>
          </w:tcPr>
          <w:p w14:paraId="616128CD" w14:textId="622BAEA0" w:rsidR="00F050A2" w:rsidRPr="006D4FFC" w:rsidRDefault="00F050A2" w:rsidP="00F050A2">
            <w:pPr>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Office employees/personnel who tend to report for work or to work overtime during non-office hours/day shall present their duly approved request for overtime or coordinate and inform the security personnel for such undertaking. Any unauthorized entry of office personnel or of people who are not part of the office and have no business with any of its representative is not tolerated nor encouraged.</w:t>
            </w:r>
          </w:p>
        </w:tc>
        <w:tc>
          <w:tcPr>
            <w:tcW w:w="1706" w:type="dxa"/>
          </w:tcPr>
          <w:p w14:paraId="676728B2" w14:textId="77777777" w:rsidR="00F050A2" w:rsidRPr="006D4FFC" w:rsidRDefault="00F050A2" w:rsidP="00B6382D">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As the need arises</w:t>
            </w:r>
          </w:p>
        </w:tc>
        <w:tc>
          <w:tcPr>
            <w:tcW w:w="1984" w:type="dxa"/>
          </w:tcPr>
          <w:p w14:paraId="7B9127E7" w14:textId="77777777" w:rsidR="00F050A2" w:rsidRPr="006D4FFC" w:rsidRDefault="00F050A2" w:rsidP="00F050A2">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Guards</w:t>
            </w:r>
          </w:p>
        </w:tc>
      </w:tr>
      <w:tr w:rsidR="005D4142" w:rsidRPr="006D4FFC" w14:paraId="25F3BA62" w14:textId="77777777" w:rsidTr="003C792C">
        <w:tc>
          <w:tcPr>
            <w:tcW w:w="6549" w:type="dxa"/>
            <w:gridSpan w:val="2"/>
          </w:tcPr>
          <w:p w14:paraId="73C01972" w14:textId="63B0A773" w:rsidR="005D4142" w:rsidRPr="006D4FFC" w:rsidRDefault="005D4142" w:rsidP="00F050A2">
            <w:pPr>
              <w:contextualSpacing/>
              <w:rPr>
                <w:rFonts w:ascii="Times New Roman" w:eastAsia="Calibri" w:hAnsi="Times New Roman" w:cs="Times New Roman"/>
                <w:b/>
                <w:lang w:val="en-PH"/>
              </w:rPr>
            </w:pPr>
            <w:r w:rsidRPr="006D4FFC">
              <w:rPr>
                <w:rFonts w:ascii="Times New Roman" w:eastAsia="Calibri" w:hAnsi="Times New Roman" w:cs="Times New Roman"/>
                <w:b/>
                <w:lang w:val="en-PH"/>
              </w:rPr>
              <w:t>MEASURES FOR PROPERTIES AND FACILITIES</w:t>
            </w:r>
          </w:p>
        </w:tc>
        <w:tc>
          <w:tcPr>
            <w:tcW w:w="1706" w:type="dxa"/>
          </w:tcPr>
          <w:p w14:paraId="2B9D2AFE" w14:textId="77777777" w:rsidR="005D4142" w:rsidRPr="006D4FFC" w:rsidRDefault="005D4142" w:rsidP="00F050A2">
            <w:pPr>
              <w:contextualSpacing/>
              <w:jc w:val="both"/>
              <w:rPr>
                <w:rFonts w:ascii="Times New Roman" w:eastAsia="Calibri" w:hAnsi="Times New Roman" w:cs="Times New Roman"/>
                <w:lang w:val="en-PH"/>
              </w:rPr>
            </w:pPr>
          </w:p>
        </w:tc>
        <w:tc>
          <w:tcPr>
            <w:tcW w:w="1984" w:type="dxa"/>
          </w:tcPr>
          <w:p w14:paraId="4787206C" w14:textId="77777777" w:rsidR="005D4142" w:rsidRPr="006D4FFC" w:rsidRDefault="005D4142" w:rsidP="00F050A2">
            <w:pPr>
              <w:contextualSpacing/>
              <w:jc w:val="both"/>
              <w:rPr>
                <w:rFonts w:ascii="Times New Roman" w:eastAsia="Calibri" w:hAnsi="Times New Roman" w:cs="Times New Roman"/>
                <w:lang w:val="en-PH"/>
              </w:rPr>
            </w:pPr>
          </w:p>
        </w:tc>
      </w:tr>
      <w:tr w:rsidR="00F050A2" w:rsidRPr="006D4FFC" w14:paraId="0249CEFD" w14:textId="77777777" w:rsidTr="00B6382D">
        <w:tc>
          <w:tcPr>
            <w:tcW w:w="2722" w:type="dxa"/>
          </w:tcPr>
          <w:p w14:paraId="124211B4" w14:textId="77777777" w:rsidR="00F050A2" w:rsidRPr="006D4FFC" w:rsidRDefault="00F050A2" w:rsidP="00F050A2">
            <w:pPr>
              <w:numPr>
                <w:ilvl w:val="0"/>
                <w:numId w:val="22"/>
              </w:numPr>
              <w:ind w:left="172" w:hanging="172"/>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Conduct of inspection around RO</w:t>
            </w:r>
          </w:p>
        </w:tc>
        <w:tc>
          <w:tcPr>
            <w:tcW w:w="3827" w:type="dxa"/>
          </w:tcPr>
          <w:p w14:paraId="0BADE08A" w14:textId="5DFA8C5B" w:rsidR="00F050A2" w:rsidRPr="00F050A2" w:rsidRDefault="00F050A2" w:rsidP="00F050A2">
            <w:pPr>
              <w:ind w:left="63"/>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Conduct a rigid inspection and intensify rounds or foot patrol to check on properties, buildings, rooms and offices. All noticed/observed open electrical appliances/ equipment and/or unusual events in offices must be reported to the office concerned for immediate action.</w:t>
            </w:r>
          </w:p>
        </w:tc>
        <w:tc>
          <w:tcPr>
            <w:tcW w:w="1706" w:type="dxa"/>
          </w:tcPr>
          <w:p w14:paraId="288BBFD0" w14:textId="77777777" w:rsidR="00F050A2" w:rsidRPr="006D4FFC" w:rsidRDefault="00F050A2" w:rsidP="00F050A2">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Daily</w:t>
            </w:r>
          </w:p>
        </w:tc>
        <w:tc>
          <w:tcPr>
            <w:tcW w:w="1984" w:type="dxa"/>
          </w:tcPr>
          <w:p w14:paraId="144A5273" w14:textId="094C3F9E" w:rsidR="00F050A2" w:rsidRPr="006D4FFC" w:rsidRDefault="00AB7252" w:rsidP="00F050A2">
            <w:pPr>
              <w:contextualSpacing/>
              <w:jc w:val="center"/>
              <w:rPr>
                <w:rFonts w:ascii="Times New Roman" w:eastAsia="Calibri" w:hAnsi="Times New Roman" w:cs="Times New Roman"/>
                <w:lang w:val="en-PH"/>
              </w:rPr>
            </w:pPr>
            <w:r w:rsidRPr="006D4FFC">
              <w:rPr>
                <w:rFonts w:ascii="Times New Roman" w:eastAsia="Calibri" w:hAnsi="Times New Roman" w:cs="Times New Roman"/>
                <w:lang w:val="en-PH"/>
              </w:rPr>
              <w:t>Security Guards</w:t>
            </w:r>
          </w:p>
        </w:tc>
      </w:tr>
      <w:tr w:rsidR="009F37A3" w:rsidRPr="006D4FFC" w14:paraId="269F1466" w14:textId="77777777" w:rsidTr="00B6382D">
        <w:tc>
          <w:tcPr>
            <w:tcW w:w="2722" w:type="dxa"/>
          </w:tcPr>
          <w:p w14:paraId="64965EC7" w14:textId="77777777" w:rsidR="009F37A3" w:rsidRPr="006D4FFC" w:rsidRDefault="009F37A3" w:rsidP="009F37A3">
            <w:pPr>
              <w:numPr>
                <w:ilvl w:val="0"/>
                <w:numId w:val="22"/>
              </w:numPr>
              <w:ind w:left="172" w:hanging="172"/>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Conform to Gate pass   </w:t>
            </w:r>
          </w:p>
          <w:p w14:paraId="77BEF233" w14:textId="77777777" w:rsidR="009F37A3" w:rsidRPr="006D4FFC" w:rsidRDefault="009F37A3" w:rsidP="009F37A3">
            <w:pPr>
              <w:ind w:left="172"/>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policy</w:t>
            </w:r>
          </w:p>
        </w:tc>
        <w:tc>
          <w:tcPr>
            <w:tcW w:w="3827" w:type="dxa"/>
          </w:tcPr>
          <w:p w14:paraId="735E93AC" w14:textId="4C98F22E" w:rsidR="009F37A3" w:rsidRPr="006D4FFC" w:rsidRDefault="009F37A3" w:rsidP="009F37A3">
            <w:pPr>
              <w:ind w:left="63"/>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Personal effects like computers and other electrical/electronic gadgets or similar valuables must be properly registered to a special logbook kept by the Security Officer. Same shall be counterchecked when taking it out. </w:t>
            </w:r>
            <w:r w:rsidRPr="006D4FFC">
              <w:rPr>
                <w:rFonts w:ascii="Times New Roman" w:eastAsia="Calibri" w:hAnsi="Times New Roman" w:cs="Times New Roman"/>
                <w:lang w:val="en-PH"/>
              </w:rPr>
              <w:lastRenderedPageBreak/>
              <w:t>Gate/Pass slips shall be issued for any office properties/ equipment to be brought out of office premises.  Anyone caught in the act of committing this offense shall be apprehended or dealt with accordingly.</w:t>
            </w:r>
          </w:p>
        </w:tc>
        <w:tc>
          <w:tcPr>
            <w:tcW w:w="1706" w:type="dxa"/>
          </w:tcPr>
          <w:p w14:paraId="0E542526" w14:textId="77777777" w:rsidR="009F37A3" w:rsidRPr="006D4FFC" w:rsidRDefault="009F37A3" w:rsidP="009F37A3">
            <w:pPr>
              <w:jc w:val="center"/>
              <w:rPr>
                <w:rFonts w:ascii="Calibri" w:hAnsi="Calibri" w:cs="Times New Roman"/>
              </w:rPr>
            </w:pPr>
            <w:r w:rsidRPr="006D4FFC">
              <w:rPr>
                <w:rFonts w:ascii="Times New Roman" w:hAnsi="Times New Roman" w:cs="Times New Roman"/>
              </w:rPr>
              <w:lastRenderedPageBreak/>
              <w:t>Daily</w:t>
            </w:r>
          </w:p>
        </w:tc>
        <w:tc>
          <w:tcPr>
            <w:tcW w:w="1984" w:type="dxa"/>
          </w:tcPr>
          <w:p w14:paraId="4D21D96D" w14:textId="4232C626" w:rsidR="009F37A3" w:rsidRPr="006D4FFC" w:rsidRDefault="009F37A3" w:rsidP="009F37A3">
            <w:pPr>
              <w:contextualSpacing/>
              <w:jc w:val="center"/>
              <w:rPr>
                <w:rFonts w:ascii="Times New Roman" w:eastAsia="Calibri" w:hAnsi="Times New Roman" w:cs="Times New Roman"/>
                <w:lang w:val="en-PH"/>
              </w:rPr>
            </w:pPr>
            <w:r w:rsidRPr="00653E06">
              <w:rPr>
                <w:rFonts w:ascii="Times New Roman" w:eastAsia="Calibri" w:hAnsi="Times New Roman" w:cs="Times New Roman"/>
                <w:lang w:val="en-PH"/>
              </w:rPr>
              <w:t>Security Guards</w:t>
            </w:r>
          </w:p>
        </w:tc>
      </w:tr>
      <w:tr w:rsidR="009F37A3" w:rsidRPr="006D4FFC" w14:paraId="170AFBC4" w14:textId="77777777" w:rsidTr="00B6382D">
        <w:tc>
          <w:tcPr>
            <w:tcW w:w="2722" w:type="dxa"/>
          </w:tcPr>
          <w:p w14:paraId="3FDE52D0" w14:textId="77777777" w:rsidR="009F37A3" w:rsidRPr="006D4FFC" w:rsidRDefault="009F37A3" w:rsidP="009F37A3">
            <w:pPr>
              <w:numPr>
                <w:ilvl w:val="0"/>
                <w:numId w:val="22"/>
              </w:numPr>
              <w:ind w:left="360"/>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Check suspicious Acts</w:t>
            </w:r>
          </w:p>
        </w:tc>
        <w:tc>
          <w:tcPr>
            <w:tcW w:w="3827" w:type="dxa"/>
          </w:tcPr>
          <w:p w14:paraId="4F1BD386" w14:textId="7E500339" w:rsidR="009F37A3" w:rsidRPr="006D4FFC" w:rsidRDefault="009F37A3" w:rsidP="009F37A3">
            <w:pPr>
              <w:ind w:left="63"/>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Check and immediately report the presence of property which is out of its proper area, moved motors or other equipment machinery without authority and persons who are suspiciously stalking on personnel vehicles during office hours.</w:t>
            </w:r>
          </w:p>
        </w:tc>
        <w:tc>
          <w:tcPr>
            <w:tcW w:w="1706" w:type="dxa"/>
          </w:tcPr>
          <w:p w14:paraId="798E8CF9" w14:textId="77777777" w:rsidR="009F37A3" w:rsidRPr="006D4FFC" w:rsidRDefault="009F37A3" w:rsidP="009F37A3">
            <w:pPr>
              <w:jc w:val="center"/>
              <w:rPr>
                <w:rFonts w:ascii="Calibri" w:hAnsi="Calibri" w:cs="Times New Roman"/>
              </w:rPr>
            </w:pPr>
            <w:r w:rsidRPr="006D4FFC">
              <w:rPr>
                <w:rFonts w:ascii="Times New Roman" w:hAnsi="Times New Roman" w:cs="Times New Roman"/>
              </w:rPr>
              <w:t>Daily</w:t>
            </w:r>
          </w:p>
        </w:tc>
        <w:tc>
          <w:tcPr>
            <w:tcW w:w="1984" w:type="dxa"/>
          </w:tcPr>
          <w:p w14:paraId="6CC32FBB" w14:textId="638689FB" w:rsidR="009F37A3" w:rsidRPr="006D4FFC" w:rsidRDefault="009F37A3" w:rsidP="009F37A3">
            <w:pPr>
              <w:contextualSpacing/>
              <w:jc w:val="center"/>
              <w:rPr>
                <w:rFonts w:ascii="Times New Roman" w:eastAsia="Calibri" w:hAnsi="Times New Roman" w:cs="Times New Roman"/>
                <w:lang w:val="en-PH"/>
              </w:rPr>
            </w:pPr>
            <w:r w:rsidRPr="00653E06">
              <w:rPr>
                <w:rFonts w:ascii="Times New Roman" w:eastAsia="Calibri" w:hAnsi="Times New Roman" w:cs="Times New Roman"/>
                <w:lang w:val="en-PH"/>
              </w:rPr>
              <w:t>Security Guards</w:t>
            </w:r>
          </w:p>
        </w:tc>
      </w:tr>
    </w:tbl>
    <w:p w14:paraId="5E98AE92" w14:textId="77777777" w:rsidR="00B6382D" w:rsidRDefault="00B6382D"/>
    <w:p w14:paraId="4F448AA8" w14:textId="77777777" w:rsidR="007722DC" w:rsidRDefault="007722DC"/>
    <w:tbl>
      <w:tblPr>
        <w:tblStyle w:val="TableGrid1"/>
        <w:tblW w:w="10238" w:type="dxa"/>
        <w:tblInd w:w="-459" w:type="dxa"/>
        <w:tblLayout w:type="fixed"/>
        <w:tblLook w:val="04A0" w:firstRow="1" w:lastRow="0" w:firstColumn="1" w:lastColumn="0" w:noHBand="0" w:noVBand="1"/>
      </w:tblPr>
      <w:tblGrid>
        <w:gridCol w:w="2721"/>
        <w:gridCol w:w="3827"/>
        <w:gridCol w:w="1706"/>
        <w:gridCol w:w="1984"/>
      </w:tblGrid>
      <w:tr w:rsidR="009F0B22" w:rsidRPr="006D4FFC" w14:paraId="2A07F00E" w14:textId="77777777" w:rsidTr="00B6382D">
        <w:tc>
          <w:tcPr>
            <w:tcW w:w="2721" w:type="dxa"/>
            <w:vAlign w:val="center"/>
          </w:tcPr>
          <w:p w14:paraId="189BE35D" w14:textId="33355491" w:rsidR="009F0B22" w:rsidRPr="006D4FFC" w:rsidRDefault="009F0B22" w:rsidP="00FC7593">
            <w:pPr>
              <w:ind w:left="360" w:hanging="360"/>
              <w:contextualSpacing/>
              <w:jc w:val="both"/>
              <w:rPr>
                <w:rFonts w:ascii="Times New Roman" w:eastAsia="Calibri" w:hAnsi="Times New Roman" w:cs="Times New Roman"/>
                <w:lang w:val="en-PH"/>
              </w:rPr>
            </w:pPr>
            <w:r w:rsidRPr="006D4FFC">
              <w:rPr>
                <w:rFonts w:ascii="Times New Roman" w:hAnsi="Times New Roman" w:cs="Times New Roman"/>
                <w:b/>
                <w:shd w:val="clear" w:color="auto" w:fill="FFFFFF"/>
              </w:rPr>
              <w:t>SECURITY ACTIVITIES</w:t>
            </w:r>
          </w:p>
        </w:tc>
        <w:tc>
          <w:tcPr>
            <w:tcW w:w="3827" w:type="dxa"/>
            <w:vAlign w:val="center"/>
          </w:tcPr>
          <w:p w14:paraId="2F6E238E" w14:textId="1FF9FDFE" w:rsidR="009F0B22" w:rsidRPr="006D4FFC" w:rsidRDefault="009F0B22" w:rsidP="009F0B22">
            <w:pPr>
              <w:contextualSpacing/>
              <w:jc w:val="center"/>
              <w:rPr>
                <w:rFonts w:ascii="Times New Roman" w:eastAsia="Calibri" w:hAnsi="Times New Roman" w:cs="Times New Roman"/>
                <w:lang w:val="en-PH"/>
              </w:rPr>
            </w:pPr>
            <w:r w:rsidRPr="006D4FFC">
              <w:rPr>
                <w:rFonts w:ascii="Times New Roman" w:hAnsi="Times New Roman" w:cs="Times New Roman"/>
                <w:b/>
                <w:shd w:val="clear" w:color="auto" w:fill="FFFFFF"/>
              </w:rPr>
              <w:t>STRATEGY</w:t>
            </w:r>
          </w:p>
        </w:tc>
        <w:tc>
          <w:tcPr>
            <w:tcW w:w="1706" w:type="dxa"/>
            <w:vAlign w:val="center"/>
          </w:tcPr>
          <w:p w14:paraId="2F56BDFA" w14:textId="5491BF68" w:rsidR="009F0B22" w:rsidRPr="006D4FFC" w:rsidRDefault="009F0B22" w:rsidP="009F0B22">
            <w:pPr>
              <w:contextualSpacing/>
              <w:jc w:val="center"/>
              <w:rPr>
                <w:rFonts w:ascii="Times New Roman" w:eastAsia="Calibri" w:hAnsi="Times New Roman" w:cs="Times New Roman"/>
                <w:lang w:val="en-PH"/>
              </w:rPr>
            </w:pPr>
            <w:r w:rsidRPr="006D4FFC">
              <w:rPr>
                <w:rFonts w:ascii="Times New Roman" w:eastAsia="Calibri" w:hAnsi="Times New Roman" w:cs="Times New Roman"/>
                <w:b/>
                <w:lang w:val="en-PH"/>
              </w:rPr>
              <w:t>FREQUENCY TO DO TASKS</w:t>
            </w:r>
          </w:p>
        </w:tc>
        <w:tc>
          <w:tcPr>
            <w:tcW w:w="1984" w:type="dxa"/>
            <w:vAlign w:val="center"/>
          </w:tcPr>
          <w:p w14:paraId="2DC2ECEC" w14:textId="7668D337" w:rsidR="009F0B22" w:rsidRPr="006D4FFC" w:rsidRDefault="009F0B22" w:rsidP="00B6382D">
            <w:pPr>
              <w:contextualSpacing/>
              <w:jc w:val="center"/>
              <w:rPr>
                <w:rFonts w:ascii="Times New Roman" w:eastAsia="Calibri" w:hAnsi="Times New Roman" w:cs="Times New Roman"/>
                <w:lang w:val="en-PH"/>
              </w:rPr>
            </w:pPr>
            <w:r w:rsidRPr="006D4FFC">
              <w:rPr>
                <w:rFonts w:ascii="Times New Roman" w:eastAsia="Calibri" w:hAnsi="Times New Roman" w:cs="Times New Roman"/>
                <w:b/>
                <w:lang w:val="en-PH"/>
              </w:rPr>
              <w:t>PERSON RESPONSIBLE</w:t>
            </w:r>
          </w:p>
        </w:tc>
      </w:tr>
      <w:tr w:rsidR="009F37A3" w:rsidRPr="006D4FFC" w14:paraId="4F948FFA" w14:textId="77777777" w:rsidTr="00B6382D">
        <w:tc>
          <w:tcPr>
            <w:tcW w:w="2721" w:type="dxa"/>
          </w:tcPr>
          <w:p w14:paraId="5BE1EBEC" w14:textId="1DE3999A" w:rsidR="009F37A3" w:rsidRPr="00B6382D" w:rsidRDefault="009F37A3" w:rsidP="009F37A3">
            <w:pPr>
              <w:pStyle w:val="ListParagraph"/>
              <w:numPr>
                <w:ilvl w:val="0"/>
                <w:numId w:val="10"/>
              </w:numPr>
              <w:ind w:left="348" w:hanging="348"/>
              <w:jc w:val="both"/>
              <w:rPr>
                <w:rFonts w:ascii="Times New Roman" w:eastAsia="Calibri" w:hAnsi="Times New Roman" w:cs="Times New Roman"/>
                <w:lang w:val="en-PH"/>
              </w:rPr>
            </w:pPr>
            <w:r w:rsidRPr="00B6382D">
              <w:rPr>
                <w:rFonts w:ascii="Times New Roman" w:eastAsia="Calibri" w:hAnsi="Times New Roman" w:cs="Times New Roman"/>
                <w:lang w:val="en-PH"/>
              </w:rPr>
              <w:t>No smoking policy</w:t>
            </w:r>
          </w:p>
        </w:tc>
        <w:tc>
          <w:tcPr>
            <w:tcW w:w="3827" w:type="dxa"/>
          </w:tcPr>
          <w:p w14:paraId="0524B273" w14:textId="270C26FB" w:rsidR="009F37A3" w:rsidRPr="006D4FFC" w:rsidRDefault="009F37A3" w:rsidP="009F37A3">
            <w:pPr>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Smoking is strictly prohibited inside the office premises to ensure a safe and healthful work environment.</w:t>
            </w:r>
          </w:p>
        </w:tc>
        <w:tc>
          <w:tcPr>
            <w:tcW w:w="1706" w:type="dxa"/>
          </w:tcPr>
          <w:p w14:paraId="6BDEA6F6" w14:textId="10EDDD17" w:rsidR="009F37A3" w:rsidRPr="006D4FFC" w:rsidRDefault="009F37A3" w:rsidP="009F37A3">
            <w:pPr>
              <w:contextualSpacing/>
              <w:jc w:val="center"/>
              <w:rPr>
                <w:rFonts w:ascii="Times New Roman" w:eastAsia="Calibri" w:hAnsi="Times New Roman" w:cs="Times New Roman"/>
                <w:lang w:val="en-PH"/>
              </w:rPr>
            </w:pPr>
            <w:r w:rsidRPr="006D4FFC">
              <w:rPr>
                <w:rFonts w:ascii="Times New Roman" w:hAnsi="Times New Roman" w:cs="Times New Roman"/>
              </w:rPr>
              <w:t>Daily</w:t>
            </w:r>
          </w:p>
        </w:tc>
        <w:tc>
          <w:tcPr>
            <w:tcW w:w="1984" w:type="dxa"/>
          </w:tcPr>
          <w:p w14:paraId="57B82C9E" w14:textId="412A9754" w:rsidR="009F37A3" w:rsidRPr="006D4FFC" w:rsidRDefault="009F37A3" w:rsidP="009F37A3">
            <w:pPr>
              <w:contextualSpacing/>
              <w:jc w:val="center"/>
              <w:rPr>
                <w:rFonts w:ascii="Times New Roman" w:eastAsia="Calibri" w:hAnsi="Times New Roman" w:cs="Times New Roman"/>
                <w:lang w:val="en-PH"/>
              </w:rPr>
            </w:pPr>
            <w:r w:rsidRPr="00236EF6">
              <w:rPr>
                <w:rFonts w:ascii="Times New Roman" w:eastAsia="Calibri" w:hAnsi="Times New Roman" w:cs="Times New Roman"/>
                <w:lang w:val="en-PH"/>
              </w:rPr>
              <w:t>Security Guards</w:t>
            </w:r>
          </w:p>
        </w:tc>
      </w:tr>
      <w:tr w:rsidR="009F37A3" w:rsidRPr="006D4FFC" w14:paraId="2DF8E6D1" w14:textId="77777777" w:rsidTr="006C0D9C">
        <w:trPr>
          <w:trHeight w:val="4301"/>
        </w:trPr>
        <w:tc>
          <w:tcPr>
            <w:tcW w:w="2721" w:type="dxa"/>
          </w:tcPr>
          <w:p w14:paraId="6E05E7FB" w14:textId="19738CED" w:rsidR="009F37A3" w:rsidRPr="00B6382D" w:rsidRDefault="009F37A3" w:rsidP="009F37A3">
            <w:pPr>
              <w:pStyle w:val="ListParagraph"/>
              <w:numPr>
                <w:ilvl w:val="0"/>
                <w:numId w:val="10"/>
              </w:numPr>
              <w:ind w:left="348" w:hanging="348"/>
              <w:rPr>
                <w:rFonts w:ascii="Times New Roman" w:eastAsia="Calibri" w:hAnsi="Times New Roman" w:cs="Times New Roman"/>
                <w:lang w:val="en-PH"/>
              </w:rPr>
            </w:pPr>
            <w:r w:rsidRPr="00B6382D">
              <w:rPr>
                <w:rFonts w:ascii="Times New Roman" w:eastAsia="Calibri" w:hAnsi="Times New Roman" w:cs="Times New Roman"/>
                <w:lang w:val="en-PH"/>
              </w:rPr>
              <w:t>Unattended and overlooked incidences/events</w:t>
            </w:r>
          </w:p>
        </w:tc>
        <w:tc>
          <w:tcPr>
            <w:tcW w:w="3827" w:type="dxa"/>
          </w:tcPr>
          <w:p w14:paraId="46626939" w14:textId="77777777" w:rsidR="009F37A3" w:rsidRPr="006D4FFC" w:rsidRDefault="009F37A3" w:rsidP="009F37A3">
            <w:pPr>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Check, take necessary action and report the following incidents that was carelessly left unattended and overlooked:</w:t>
            </w:r>
          </w:p>
          <w:p w14:paraId="486B7D8F" w14:textId="77777777" w:rsidR="009F37A3" w:rsidRPr="006D4FFC" w:rsidRDefault="009F37A3" w:rsidP="009F37A3">
            <w:pPr>
              <w:numPr>
                <w:ilvl w:val="0"/>
                <w:numId w:val="33"/>
              </w:numPr>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Unlocked offices and rooms.</w:t>
            </w:r>
          </w:p>
          <w:p w14:paraId="5EBCA639" w14:textId="77777777" w:rsidR="009F37A3" w:rsidRPr="006D4FFC" w:rsidRDefault="009F37A3" w:rsidP="009F37A3">
            <w:pPr>
              <w:numPr>
                <w:ilvl w:val="0"/>
                <w:numId w:val="33"/>
              </w:numPr>
              <w:contextualSpacing/>
              <w:rPr>
                <w:rFonts w:ascii="Times New Roman" w:eastAsia="Calibri" w:hAnsi="Times New Roman" w:cs="Times New Roman"/>
                <w:lang w:val="en-PH"/>
              </w:rPr>
            </w:pPr>
            <w:r w:rsidRPr="006D4FFC">
              <w:rPr>
                <w:rFonts w:ascii="Times New Roman" w:eastAsia="Calibri" w:hAnsi="Times New Roman" w:cs="Times New Roman"/>
                <w:lang w:val="en-PH"/>
              </w:rPr>
              <w:t>Scattered/Unattended Tools and equipment</w:t>
            </w:r>
          </w:p>
          <w:p w14:paraId="4454B5F6" w14:textId="77777777" w:rsidR="009F37A3" w:rsidRPr="006D4FFC" w:rsidRDefault="009F37A3" w:rsidP="009F37A3">
            <w:pPr>
              <w:numPr>
                <w:ilvl w:val="0"/>
                <w:numId w:val="33"/>
              </w:numPr>
              <w:contextualSpacing/>
              <w:rPr>
                <w:rFonts w:ascii="Times New Roman" w:eastAsia="Calibri" w:hAnsi="Times New Roman" w:cs="Times New Roman"/>
                <w:lang w:val="en-PH"/>
              </w:rPr>
            </w:pPr>
            <w:r w:rsidRPr="006D4FFC">
              <w:rPr>
                <w:rFonts w:ascii="Times New Roman" w:eastAsia="Calibri" w:hAnsi="Times New Roman" w:cs="Times New Roman"/>
                <w:lang w:val="en-PH"/>
              </w:rPr>
              <w:t>Unattended Supplies and properties.</w:t>
            </w:r>
          </w:p>
          <w:p w14:paraId="00D58A31" w14:textId="77777777" w:rsidR="009F37A3" w:rsidRPr="006D4FFC" w:rsidRDefault="009F37A3" w:rsidP="009F37A3">
            <w:pPr>
              <w:numPr>
                <w:ilvl w:val="0"/>
                <w:numId w:val="33"/>
              </w:numPr>
              <w:contextualSpacing/>
              <w:rPr>
                <w:rFonts w:ascii="Times New Roman" w:eastAsia="Calibri" w:hAnsi="Times New Roman" w:cs="Times New Roman"/>
                <w:lang w:val="en-PH"/>
              </w:rPr>
            </w:pPr>
            <w:r w:rsidRPr="006D4FFC">
              <w:rPr>
                <w:rFonts w:ascii="Times New Roman" w:eastAsia="Calibri" w:hAnsi="Times New Roman" w:cs="Times New Roman"/>
                <w:lang w:val="en-PH"/>
              </w:rPr>
              <w:t>Unplugged/unclosed office appliances, equipment and electricity</w:t>
            </w:r>
          </w:p>
          <w:p w14:paraId="1B233BE4" w14:textId="77777777" w:rsidR="009F37A3" w:rsidRPr="006D4FFC" w:rsidRDefault="009F37A3" w:rsidP="009F37A3">
            <w:pPr>
              <w:numPr>
                <w:ilvl w:val="0"/>
                <w:numId w:val="33"/>
              </w:numPr>
              <w:contextualSpacing/>
              <w:rPr>
                <w:rFonts w:ascii="Times New Roman" w:eastAsia="Calibri" w:hAnsi="Times New Roman" w:cs="Times New Roman"/>
                <w:lang w:val="en-PH"/>
              </w:rPr>
            </w:pPr>
            <w:r w:rsidRPr="006D4FFC">
              <w:rPr>
                <w:rFonts w:ascii="Times New Roman" w:eastAsia="Calibri" w:hAnsi="Times New Roman" w:cs="Times New Roman"/>
                <w:lang w:val="en-PH"/>
              </w:rPr>
              <w:t>Leaking pipes, damaged plumbing accessories and others</w:t>
            </w:r>
          </w:p>
          <w:p w14:paraId="31BD5540" w14:textId="77777777" w:rsidR="009F37A3" w:rsidRPr="006D4FFC" w:rsidRDefault="009F37A3" w:rsidP="009F37A3">
            <w:pPr>
              <w:numPr>
                <w:ilvl w:val="0"/>
                <w:numId w:val="33"/>
              </w:numPr>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Burning garbage piles.</w:t>
            </w:r>
          </w:p>
          <w:p w14:paraId="73A1708E" w14:textId="477C38CD" w:rsidR="009F37A3" w:rsidRPr="006D4FFC" w:rsidRDefault="009F37A3" w:rsidP="009F37A3">
            <w:pPr>
              <w:pStyle w:val="ListParagraph"/>
              <w:numPr>
                <w:ilvl w:val="0"/>
                <w:numId w:val="33"/>
              </w:numPr>
              <w:jc w:val="both"/>
              <w:rPr>
                <w:rFonts w:ascii="Times New Roman" w:eastAsia="Calibri" w:hAnsi="Times New Roman" w:cs="Times New Roman"/>
                <w:lang w:val="en-PH"/>
              </w:rPr>
            </w:pPr>
            <w:r w:rsidRPr="006D4FFC">
              <w:rPr>
                <w:rFonts w:ascii="Times New Roman" w:eastAsia="Calibri" w:hAnsi="Times New Roman" w:cs="Times New Roman"/>
                <w:lang w:val="en-PH"/>
              </w:rPr>
              <w:t>Persons with suspicious and unusual activities.</w:t>
            </w:r>
          </w:p>
        </w:tc>
        <w:tc>
          <w:tcPr>
            <w:tcW w:w="1706" w:type="dxa"/>
          </w:tcPr>
          <w:p w14:paraId="1367F8D7" w14:textId="226E2AE5" w:rsidR="009F37A3" w:rsidRPr="006D4FFC" w:rsidRDefault="009F37A3" w:rsidP="009F37A3">
            <w:pPr>
              <w:contextualSpacing/>
              <w:jc w:val="center"/>
              <w:rPr>
                <w:rFonts w:ascii="Times New Roman" w:eastAsia="Calibri" w:hAnsi="Times New Roman" w:cs="Times New Roman"/>
                <w:lang w:val="en-PH"/>
              </w:rPr>
            </w:pPr>
            <w:r w:rsidRPr="006D4FFC">
              <w:rPr>
                <w:rFonts w:ascii="Times New Roman" w:hAnsi="Times New Roman" w:cs="Times New Roman"/>
              </w:rPr>
              <w:t>Daily</w:t>
            </w:r>
          </w:p>
        </w:tc>
        <w:tc>
          <w:tcPr>
            <w:tcW w:w="1984" w:type="dxa"/>
          </w:tcPr>
          <w:p w14:paraId="16C21052" w14:textId="00FD3B8D" w:rsidR="009F37A3" w:rsidRPr="006D4FFC" w:rsidRDefault="009F37A3" w:rsidP="009F37A3">
            <w:pPr>
              <w:contextualSpacing/>
              <w:jc w:val="center"/>
              <w:rPr>
                <w:rFonts w:ascii="Times New Roman" w:eastAsia="Calibri" w:hAnsi="Times New Roman" w:cs="Times New Roman"/>
                <w:lang w:val="en-PH"/>
              </w:rPr>
            </w:pPr>
            <w:r w:rsidRPr="00236EF6">
              <w:rPr>
                <w:rFonts w:ascii="Times New Roman" w:eastAsia="Calibri" w:hAnsi="Times New Roman" w:cs="Times New Roman"/>
                <w:lang w:val="en-PH"/>
              </w:rPr>
              <w:t>Security Guards</w:t>
            </w:r>
          </w:p>
        </w:tc>
      </w:tr>
      <w:tr w:rsidR="00B6382D" w:rsidRPr="006D4FFC" w14:paraId="14DA83DE" w14:textId="77777777" w:rsidTr="00B6382D">
        <w:tc>
          <w:tcPr>
            <w:tcW w:w="2721" w:type="dxa"/>
          </w:tcPr>
          <w:p w14:paraId="1F39D786" w14:textId="138823B4" w:rsidR="00B6382D" w:rsidRPr="006D4FFC" w:rsidRDefault="007722DC" w:rsidP="007722DC">
            <w:pPr>
              <w:ind w:left="360"/>
              <w:contextualSpacing/>
              <w:rPr>
                <w:rFonts w:ascii="Times New Roman" w:eastAsia="Calibri" w:hAnsi="Times New Roman" w:cs="Times New Roman"/>
                <w:lang w:val="en-PH"/>
              </w:rPr>
            </w:pPr>
            <w:r>
              <w:rPr>
                <w:rFonts w:ascii="Times New Roman" w:eastAsia="Calibri" w:hAnsi="Times New Roman" w:cs="Times New Roman"/>
                <w:lang w:val="en-PH"/>
              </w:rPr>
              <w:t xml:space="preserve">3.  </w:t>
            </w:r>
            <w:r w:rsidR="00B6382D" w:rsidRPr="006D4FFC">
              <w:rPr>
                <w:rFonts w:ascii="Times New Roman" w:eastAsia="Calibri" w:hAnsi="Times New Roman" w:cs="Times New Roman"/>
                <w:lang w:val="en-PH"/>
              </w:rPr>
              <w:t>Act in times of Calamities</w:t>
            </w:r>
          </w:p>
        </w:tc>
        <w:tc>
          <w:tcPr>
            <w:tcW w:w="3827" w:type="dxa"/>
          </w:tcPr>
          <w:p w14:paraId="090E03D4" w14:textId="77777777" w:rsidR="00B6382D" w:rsidRPr="006D4FFC" w:rsidRDefault="00B6382D" w:rsidP="00B6382D">
            <w:pPr>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 xml:space="preserve">     In the event of typhoons and calamities, all office doors and windows shall be checked to ensure that it is closed and secured to avoid damage to the office documents, equipment and facilities.</w:t>
            </w:r>
          </w:p>
        </w:tc>
        <w:tc>
          <w:tcPr>
            <w:tcW w:w="1706" w:type="dxa"/>
          </w:tcPr>
          <w:p w14:paraId="79B58ED0" w14:textId="11DB0DB6" w:rsidR="00B6382D" w:rsidRPr="006D4FFC" w:rsidRDefault="0077580F" w:rsidP="00B6382D">
            <w:pPr>
              <w:contextualSpacing/>
              <w:jc w:val="center"/>
              <w:rPr>
                <w:rFonts w:ascii="Times New Roman" w:eastAsia="Calibri" w:hAnsi="Times New Roman" w:cs="Times New Roman"/>
                <w:lang w:val="en-PH"/>
              </w:rPr>
            </w:pPr>
            <w:r>
              <w:rPr>
                <w:rFonts w:ascii="Times New Roman" w:eastAsia="Calibri" w:hAnsi="Times New Roman" w:cs="Times New Roman"/>
                <w:lang w:val="en-PH"/>
              </w:rPr>
              <w:t>As need arises</w:t>
            </w:r>
          </w:p>
        </w:tc>
        <w:tc>
          <w:tcPr>
            <w:tcW w:w="1984" w:type="dxa"/>
          </w:tcPr>
          <w:p w14:paraId="16F08E70" w14:textId="77777777" w:rsidR="009F37A3" w:rsidRDefault="00B6382D" w:rsidP="00B6382D">
            <w:pPr>
              <w:contextualSpacing/>
              <w:jc w:val="both"/>
              <w:rPr>
                <w:rFonts w:ascii="Times New Roman" w:eastAsia="Calibri" w:hAnsi="Times New Roman" w:cs="Times New Roman"/>
                <w:lang w:val="en-PH"/>
              </w:rPr>
            </w:pPr>
            <w:r w:rsidRPr="006D4FFC">
              <w:rPr>
                <w:rFonts w:ascii="Times New Roman" w:eastAsia="Calibri" w:hAnsi="Times New Roman" w:cs="Times New Roman"/>
                <w:lang w:val="en-PH"/>
              </w:rPr>
              <w:t>Security Guards</w:t>
            </w:r>
            <w:r w:rsidR="009F37A3">
              <w:rPr>
                <w:rFonts w:ascii="Times New Roman" w:eastAsia="Calibri" w:hAnsi="Times New Roman" w:cs="Times New Roman"/>
                <w:lang w:val="en-PH"/>
              </w:rPr>
              <w:t>/</w:t>
            </w:r>
          </w:p>
          <w:p w14:paraId="4534C79C" w14:textId="25952858" w:rsidR="00B6382D" w:rsidRPr="006D4FFC" w:rsidRDefault="009F37A3" w:rsidP="00B6382D">
            <w:pPr>
              <w:contextualSpacing/>
              <w:jc w:val="both"/>
              <w:rPr>
                <w:rFonts w:ascii="Times New Roman" w:eastAsia="Calibri" w:hAnsi="Times New Roman" w:cs="Times New Roman"/>
                <w:lang w:val="en-PH"/>
              </w:rPr>
            </w:pPr>
            <w:r>
              <w:rPr>
                <w:rFonts w:ascii="Times New Roman" w:eastAsia="Calibri" w:hAnsi="Times New Roman" w:cs="Times New Roman"/>
                <w:lang w:val="en-PH"/>
              </w:rPr>
              <w:t>Administrative Aides</w:t>
            </w:r>
          </w:p>
        </w:tc>
      </w:tr>
    </w:tbl>
    <w:p w14:paraId="524FBC82" w14:textId="77777777" w:rsidR="007722DC" w:rsidRDefault="007722DC" w:rsidP="007D7394">
      <w:pPr>
        <w:jc w:val="both"/>
        <w:rPr>
          <w:rFonts w:ascii="Times New Roman" w:eastAsia="Calibri" w:hAnsi="Times New Roman" w:cs="Times New Roman"/>
          <w:b/>
          <w:u w:val="single"/>
          <w:lang w:val="en-PH"/>
        </w:rPr>
      </w:pPr>
    </w:p>
    <w:p w14:paraId="0EBC53FA" w14:textId="68CE6D9B" w:rsidR="00FC7593" w:rsidRDefault="007D7394" w:rsidP="007722DC">
      <w:pPr>
        <w:ind w:left="-270"/>
        <w:jc w:val="both"/>
        <w:rPr>
          <w:rFonts w:ascii="Times New Roman" w:eastAsia="Times New Roman" w:hAnsi="Times New Roman" w:cs="Times New Roman"/>
        </w:rPr>
      </w:pPr>
      <w:r w:rsidRPr="006D4FFC">
        <w:rPr>
          <w:rFonts w:ascii="Times New Roman" w:eastAsia="Times New Roman" w:hAnsi="Times New Roman" w:cs="Times New Roman"/>
        </w:rPr>
        <w:t xml:space="preserve">  </w:t>
      </w:r>
      <w:r w:rsidR="00907BB3" w:rsidRPr="006D4FFC">
        <w:rPr>
          <w:rFonts w:ascii="Times New Roman" w:eastAsia="Times New Roman" w:hAnsi="Times New Roman" w:cs="Times New Roman"/>
        </w:rPr>
        <w:t>Prepared by:</w:t>
      </w:r>
      <w:r w:rsidR="00907BB3" w:rsidRPr="006D4FFC">
        <w:rPr>
          <w:rFonts w:ascii="Times New Roman" w:eastAsia="Times New Roman" w:hAnsi="Times New Roman" w:cs="Times New Roman"/>
        </w:rPr>
        <w:tab/>
      </w:r>
    </w:p>
    <w:p w14:paraId="12C91F1C" w14:textId="77777777" w:rsidR="007722DC" w:rsidRDefault="00907BB3" w:rsidP="007D7394">
      <w:pPr>
        <w:jc w:val="both"/>
        <w:rPr>
          <w:rFonts w:ascii="Times New Roman" w:eastAsia="Times New Roman" w:hAnsi="Times New Roman" w:cs="Times New Roman"/>
        </w:rPr>
      </w:pPr>
      <w:r w:rsidRPr="006D4FFC">
        <w:rPr>
          <w:rFonts w:ascii="Times New Roman" w:eastAsia="Times New Roman" w:hAnsi="Times New Roman" w:cs="Times New Roman"/>
        </w:rPr>
        <w:tab/>
      </w:r>
      <w:r w:rsidRPr="006D4FFC">
        <w:rPr>
          <w:rFonts w:ascii="Times New Roman" w:eastAsia="Times New Roman" w:hAnsi="Times New Roman" w:cs="Times New Roman"/>
        </w:rPr>
        <w:tab/>
      </w:r>
    </w:p>
    <w:p w14:paraId="7F5E04F0" w14:textId="48BB3C21" w:rsidR="00907BB3" w:rsidRPr="006D4FFC" w:rsidRDefault="00907BB3" w:rsidP="007D7394">
      <w:pPr>
        <w:jc w:val="both"/>
        <w:rPr>
          <w:rFonts w:ascii="Times New Roman" w:eastAsia="Times New Roman" w:hAnsi="Times New Roman" w:cs="Times New Roman"/>
        </w:rPr>
      </w:pPr>
      <w:r w:rsidRPr="006D4FFC">
        <w:rPr>
          <w:rFonts w:ascii="Times New Roman" w:eastAsia="Times New Roman" w:hAnsi="Times New Roman" w:cs="Times New Roman"/>
        </w:rPr>
        <w:tab/>
      </w:r>
      <w:r w:rsidRPr="006D4FFC">
        <w:rPr>
          <w:rFonts w:ascii="Times New Roman" w:eastAsia="Times New Roman" w:hAnsi="Times New Roman" w:cs="Times New Roman"/>
        </w:rPr>
        <w:tab/>
      </w:r>
      <w:r w:rsidRPr="006D4FFC">
        <w:rPr>
          <w:rFonts w:ascii="Times New Roman" w:eastAsia="Times New Roman" w:hAnsi="Times New Roman" w:cs="Times New Roman"/>
        </w:rPr>
        <w:tab/>
      </w:r>
      <w:r w:rsidRPr="006D4FFC">
        <w:rPr>
          <w:rFonts w:ascii="Times New Roman" w:eastAsia="Times New Roman" w:hAnsi="Times New Roman" w:cs="Times New Roman"/>
        </w:rPr>
        <w:tab/>
      </w:r>
    </w:p>
    <w:p w14:paraId="54F07A86" w14:textId="77777777" w:rsidR="00907BB3" w:rsidRPr="006D4FFC" w:rsidRDefault="00907BB3" w:rsidP="00907BB3">
      <w:pPr>
        <w:jc w:val="both"/>
        <w:rPr>
          <w:rFonts w:ascii="Times New Roman" w:eastAsia="Times New Roman" w:hAnsi="Times New Roman" w:cs="Times New Roman"/>
        </w:rPr>
      </w:pPr>
      <w:r w:rsidRPr="006D4FFC">
        <w:rPr>
          <w:rFonts w:ascii="Times New Roman" w:eastAsia="Times New Roman" w:hAnsi="Times New Roman" w:cs="Times New Roman"/>
        </w:rPr>
        <w:tab/>
      </w:r>
      <w:r w:rsidRPr="006D4FFC">
        <w:rPr>
          <w:rFonts w:ascii="Times New Roman" w:eastAsia="Times New Roman" w:hAnsi="Times New Roman" w:cs="Times New Roman"/>
        </w:rPr>
        <w:tab/>
      </w:r>
      <w:r w:rsidRPr="006D4FFC">
        <w:rPr>
          <w:rFonts w:ascii="Times New Roman" w:eastAsia="Times New Roman" w:hAnsi="Times New Roman" w:cs="Times New Roman"/>
        </w:rPr>
        <w:tab/>
      </w:r>
      <w:r w:rsidRPr="006D4FFC">
        <w:rPr>
          <w:rFonts w:ascii="Times New Roman" w:eastAsia="Times New Roman" w:hAnsi="Times New Roman" w:cs="Times New Roman"/>
        </w:rPr>
        <w:tab/>
      </w:r>
    </w:p>
    <w:p w14:paraId="33A3FC7B" w14:textId="3861A5B9" w:rsidR="00FC7593" w:rsidRDefault="005D4142" w:rsidP="00FC7593">
      <w:pPr>
        <w:ind w:left="1440" w:firstLine="48"/>
        <w:rPr>
          <w:rFonts w:ascii="Times New Roman" w:eastAsia="Times New Roman" w:hAnsi="Times New Roman" w:cs="Times New Roman"/>
          <w:b/>
        </w:rPr>
      </w:pPr>
      <w:r>
        <w:rPr>
          <w:rFonts w:ascii="Times New Roman" w:eastAsia="Times New Roman" w:hAnsi="Times New Roman" w:cs="Times New Roman"/>
          <w:b/>
        </w:rPr>
        <w:t>VIRGINIA A. VINALAY</w:t>
      </w:r>
    </w:p>
    <w:p w14:paraId="23003694" w14:textId="535635D2" w:rsidR="007D7394" w:rsidRPr="006D4FFC" w:rsidRDefault="005D4142" w:rsidP="00FC7593">
      <w:pPr>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FC7593">
        <w:rPr>
          <w:rFonts w:ascii="Times New Roman" w:eastAsia="Times New Roman" w:hAnsi="Times New Roman" w:cs="Times New Roman"/>
        </w:rPr>
        <w:t xml:space="preserve"> </w:t>
      </w:r>
      <w:r>
        <w:rPr>
          <w:rFonts w:ascii="Times New Roman" w:eastAsia="Times New Roman" w:hAnsi="Times New Roman" w:cs="Times New Roman"/>
        </w:rPr>
        <w:t xml:space="preserve">Administrative Officer </w:t>
      </w:r>
      <w:r w:rsidR="00907BB3" w:rsidRPr="006D4FFC">
        <w:rPr>
          <w:rFonts w:ascii="Times New Roman" w:eastAsia="Times New Roman" w:hAnsi="Times New Roman" w:cs="Times New Roman"/>
        </w:rPr>
        <w:t>V</w:t>
      </w:r>
      <w:r w:rsidR="00907BB3" w:rsidRPr="006D4FFC">
        <w:rPr>
          <w:rFonts w:ascii="Times New Roman" w:eastAsia="Times New Roman" w:hAnsi="Times New Roman" w:cs="Times New Roman"/>
        </w:rPr>
        <w:tab/>
      </w:r>
    </w:p>
    <w:p w14:paraId="12CE2C93" w14:textId="77777777" w:rsidR="007D7394" w:rsidRDefault="007D7394" w:rsidP="007D7394">
      <w:pPr>
        <w:rPr>
          <w:rFonts w:ascii="Times New Roman" w:eastAsia="Times New Roman" w:hAnsi="Times New Roman" w:cs="Times New Roman"/>
        </w:rPr>
      </w:pPr>
    </w:p>
    <w:p w14:paraId="51FE985A" w14:textId="77777777" w:rsidR="007722DC" w:rsidRPr="006D4FFC" w:rsidRDefault="007722DC" w:rsidP="007D7394">
      <w:pPr>
        <w:rPr>
          <w:rFonts w:ascii="Times New Roman" w:eastAsia="Times New Roman" w:hAnsi="Times New Roman" w:cs="Times New Roman"/>
        </w:rPr>
      </w:pPr>
    </w:p>
    <w:p w14:paraId="70877813" w14:textId="68D2C79C" w:rsidR="00907BB3" w:rsidRPr="006D4FFC" w:rsidRDefault="00FC7593" w:rsidP="00FC7593">
      <w:pPr>
        <w:ind w:left="3600" w:firstLine="720"/>
        <w:jc w:val="both"/>
        <w:rPr>
          <w:rFonts w:ascii="Times New Roman" w:eastAsia="Times New Roman" w:hAnsi="Times New Roman" w:cs="Times New Roman"/>
        </w:rPr>
      </w:pPr>
      <w:r>
        <w:rPr>
          <w:rFonts w:ascii="Times New Roman" w:eastAsia="Times New Roman" w:hAnsi="Times New Roman" w:cs="Times New Roman"/>
        </w:rPr>
        <w:t>Approved:</w:t>
      </w:r>
    </w:p>
    <w:p w14:paraId="1816730E" w14:textId="77777777" w:rsidR="00907BB3" w:rsidRPr="006D4FFC" w:rsidRDefault="00907BB3" w:rsidP="00907BB3">
      <w:pPr>
        <w:jc w:val="both"/>
        <w:rPr>
          <w:rFonts w:ascii="Times New Roman" w:eastAsia="Times New Roman" w:hAnsi="Times New Roman" w:cs="Times New Roman"/>
        </w:rPr>
      </w:pPr>
    </w:p>
    <w:p w14:paraId="3048A732" w14:textId="77777777" w:rsidR="00907BB3" w:rsidRPr="006D4FFC" w:rsidRDefault="00907BB3" w:rsidP="00907BB3">
      <w:pPr>
        <w:jc w:val="both"/>
        <w:rPr>
          <w:rFonts w:ascii="Times New Roman" w:eastAsia="Times New Roman" w:hAnsi="Times New Roman" w:cs="Times New Roman"/>
        </w:rPr>
      </w:pPr>
    </w:p>
    <w:tbl>
      <w:tblPr>
        <w:tblpPr w:leftFromText="180" w:rightFromText="180" w:vertAnchor="text" w:horzAnchor="page" w:tblpX="5866" w:tblpY="22"/>
        <w:tblW w:w="5180" w:type="dxa"/>
        <w:tblLook w:val="04A0" w:firstRow="1" w:lastRow="0" w:firstColumn="1" w:lastColumn="0" w:noHBand="0" w:noVBand="1"/>
      </w:tblPr>
      <w:tblGrid>
        <w:gridCol w:w="5180"/>
      </w:tblGrid>
      <w:tr w:rsidR="005D4142" w:rsidRPr="005D4142" w14:paraId="72319EA3" w14:textId="77777777" w:rsidTr="005D4142">
        <w:trPr>
          <w:trHeight w:val="300"/>
        </w:trPr>
        <w:tc>
          <w:tcPr>
            <w:tcW w:w="5180" w:type="dxa"/>
            <w:tcBorders>
              <w:top w:val="nil"/>
              <w:left w:val="nil"/>
              <w:bottom w:val="nil"/>
              <w:right w:val="nil"/>
            </w:tcBorders>
            <w:shd w:val="clear" w:color="auto" w:fill="auto"/>
            <w:vAlign w:val="center"/>
            <w:hideMark/>
          </w:tcPr>
          <w:p w14:paraId="78806F10" w14:textId="77777777" w:rsidR="005D4142" w:rsidRPr="005D4142" w:rsidRDefault="005D4142" w:rsidP="005D4142">
            <w:pPr>
              <w:jc w:val="center"/>
              <w:rPr>
                <w:rFonts w:ascii="Times New Roman" w:eastAsia="Times New Roman" w:hAnsi="Times New Roman" w:cs="Times New Roman"/>
                <w:b/>
                <w:bCs/>
                <w:color w:val="000000"/>
                <w:lang w:val="en-PH" w:eastAsia="en-PH"/>
              </w:rPr>
            </w:pPr>
            <w:r w:rsidRPr="005D4142">
              <w:rPr>
                <w:rFonts w:ascii="Times New Roman" w:eastAsia="Times New Roman" w:hAnsi="Times New Roman" w:cs="Times New Roman"/>
                <w:b/>
                <w:bCs/>
                <w:color w:val="000000"/>
                <w:lang w:val="en-PH" w:eastAsia="en-PH"/>
              </w:rPr>
              <w:t>EDUARDO C. ESCORPISO, JR. EdD., CESO VI</w:t>
            </w:r>
          </w:p>
        </w:tc>
      </w:tr>
      <w:tr w:rsidR="005D4142" w:rsidRPr="005D4142" w14:paraId="31A40B73" w14:textId="77777777" w:rsidTr="005D4142">
        <w:trPr>
          <w:trHeight w:val="300"/>
        </w:trPr>
        <w:tc>
          <w:tcPr>
            <w:tcW w:w="5180" w:type="dxa"/>
            <w:tcBorders>
              <w:top w:val="nil"/>
              <w:left w:val="nil"/>
              <w:bottom w:val="nil"/>
              <w:right w:val="nil"/>
            </w:tcBorders>
            <w:shd w:val="clear" w:color="auto" w:fill="auto"/>
            <w:vAlign w:val="center"/>
            <w:hideMark/>
          </w:tcPr>
          <w:p w14:paraId="749FCDB8" w14:textId="77777777" w:rsidR="005D4142" w:rsidRPr="005D4142" w:rsidRDefault="005D4142" w:rsidP="005D4142">
            <w:pPr>
              <w:jc w:val="center"/>
              <w:rPr>
                <w:rFonts w:ascii="Times New Roman" w:eastAsia="Times New Roman" w:hAnsi="Times New Roman" w:cs="Times New Roman"/>
                <w:color w:val="000000"/>
                <w:lang w:val="en-PH" w:eastAsia="en-PH"/>
              </w:rPr>
            </w:pPr>
            <w:r w:rsidRPr="005D4142">
              <w:rPr>
                <w:rFonts w:ascii="Times New Roman" w:eastAsia="Times New Roman" w:hAnsi="Times New Roman" w:cs="Times New Roman"/>
                <w:color w:val="000000"/>
                <w:lang w:val="en-PH" w:eastAsia="en-PH"/>
              </w:rPr>
              <w:t>Schools Division Superintendent</w:t>
            </w:r>
          </w:p>
        </w:tc>
      </w:tr>
    </w:tbl>
    <w:p w14:paraId="4D5D2A3F" w14:textId="77777777" w:rsidR="005D4142" w:rsidRPr="006D4FFC" w:rsidRDefault="00907BB3" w:rsidP="00907BB3">
      <w:pPr>
        <w:jc w:val="both"/>
        <w:rPr>
          <w:rFonts w:ascii="Times New Roman" w:eastAsia="Times New Roman" w:hAnsi="Times New Roman" w:cs="Times New Roman"/>
          <w:b/>
        </w:rPr>
      </w:pPr>
      <w:r w:rsidRPr="006D4FFC">
        <w:rPr>
          <w:rFonts w:ascii="Times New Roman" w:eastAsia="Times New Roman" w:hAnsi="Times New Roman" w:cs="Times New Roman"/>
        </w:rPr>
        <w:tab/>
      </w:r>
      <w:r w:rsidRPr="006D4FFC">
        <w:rPr>
          <w:rFonts w:ascii="Times New Roman" w:eastAsia="Times New Roman" w:hAnsi="Times New Roman" w:cs="Times New Roman"/>
        </w:rPr>
        <w:tab/>
      </w:r>
      <w:r w:rsidR="00FC7593">
        <w:rPr>
          <w:rFonts w:ascii="Times New Roman" w:eastAsia="Times New Roman" w:hAnsi="Times New Roman" w:cs="Times New Roman"/>
        </w:rPr>
        <w:tab/>
      </w:r>
      <w:r w:rsidR="00FC7593">
        <w:rPr>
          <w:rFonts w:ascii="Times New Roman" w:eastAsia="Times New Roman" w:hAnsi="Times New Roman" w:cs="Times New Roman"/>
        </w:rPr>
        <w:tab/>
      </w:r>
      <w:r w:rsidR="00FC7593">
        <w:rPr>
          <w:rFonts w:ascii="Times New Roman" w:eastAsia="Times New Roman" w:hAnsi="Times New Roman" w:cs="Times New Roman"/>
        </w:rPr>
        <w:tab/>
      </w:r>
      <w:r w:rsidR="00FC7593">
        <w:rPr>
          <w:rFonts w:ascii="Times New Roman" w:eastAsia="Times New Roman" w:hAnsi="Times New Roman" w:cs="Times New Roman"/>
        </w:rPr>
        <w:tab/>
      </w:r>
      <w:r w:rsidR="00FC7593">
        <w:rPr>
          <w:rFonts w:ascii="Times New Roman" w:eastAsia="Times New Roman" w:hAnsi="Times New Roman" w:cs="Times New Roman"/>
        </w:rPr>
        <w:tab/>
      </w:r>
    </w:p>
    <w:p w14:paraId="469B3254" w14:textId="79AC6223" w:rsidR="00E07DAD" w:rsidRDefault="00907BB3" w:rsidP="00C41844">
      <w:pPr>
        <w:spacing w:line="360" w:lineRule="auto"/>
        <w:jc w:val="both"/>
        <w:rPr>
          <w:rFonts w:ascii="Times New Roman" w:eastAsia="Times New Roman" w:hAnsi="Times New Roman" w:cs="Times New Roman"/>
        </w:rPr>
      </w:pPr>
      <w:r w:rsidRPr="006D4FFC">
        <w:rPr>
          <w:rFonts w:ascii="Times New Roman" w:eastAsia="Times New Roman" w:hAnsi="Times New Roman" w:cs="Times New Roman"/>
        </w:rPr>
        <w:tab/>
        <w:t xml:space="preserve">                      </w:t>
      </w:r>
      <w:r w:rsidR="00FC7593">
        <w:rPr>
          <w:rFonts w:ascii="Times New Roman" w:eastAsia="Times New Roman" w:hAnsi="Times New Roman" w:cs="Times New Roman"/>
        </w:rPr>
        <w:tab/>
      </w:r>
      <w:r w:rsidR="00FC7593">
        <w:rPr>
          <w:rFonts w:ascii="Times New Roman" w:eastAsia="Times New Roman" w:hAnsi="Times New Roman" w:cs="Times New Roman"/>
        </w:rPr>
        <w:tab/>
      </w:r>
      <w:r w:rsidR="00FC7593">
        <w:rPr>
          <w:rFonts w:ascii="Times New Roman" w:eastAsia="Times New Roman" w:hAnsi="Times New Roman" w:cs="Times New Roman"/>
        </w:rPr>
        <w:tab/>
      </w:r>
      <w:r w:rsidR="00FC7593">
        <w:rPr>
          <w:rFonts w:ascii="Times New Roman" w:eastAsia="Times New Roman" w:hAnsi="Times New Roman" w:cs="Times New Roman"/>
        </w:rPr>
        <w:tab/>
      </w:r>
      <w:r w:rsidR="00FC7593">
        <w:rPr>
          <w:rFonts w:ascii="Times New Roman" w:eastAsia="Times New Roman" w:hAnsi="Times New Roman" w:cs="Times New Roman"/>
        </w:rPr>
        <w:tab/>
      </w:r>
      <w:r w:rsidR="00FC7593">
        <w:rPr>
          <w:rFonts w:ascii="Times New Roman" w:eastAsia="Times New Roman" w:hAnsi="Times New Roman" w:cs="Times New Roman"/>
        </w:rPr>
        <w:tab/>
      </w:r>
    </w:p>
    <w:p w14:paraId="663980A6" w14:textId="77777777" w:rsidR="009F37A3" w:rsidRDefault="009F37A3" w:rsidP="00C41844">
      <w:pPr>
        <w:spacing w:line="360" w:lineRule="auto"/>
        <w:jc w:val="both"/>
        <w:rPr>
          <w:rFonts w:ascii="Times New Roman" w:eastAsia="Times New Roman" w:hAnsi="Times New Roman" w:cs="Times New Roman"/>
        </w:rPr>
      </w:pPr>
    </w:p>
    <w:p w14:paraId="4709417D" w14:textId="77777777" w:rsidR="009F37A3" w:rsidRDefault="009F37A3" w:rsidP="00C41844">
      <w:pPr>
        <w:spacing w:line="360" w:lineRule="auto"/>
        <w:jc w:val="both"/>
        <w:rPr>
          <w:rFonts w:ascii="Times New Roman" w:eastAsia="Times New Roman" w:hAnsi="Times New Roman" w:cs="Times New Roman"/>
        </w:rPr>
      </w:pPr>
    </w:p>
    <w:p w14:paraId="2DF41C11" w14:textId="77777777" w:rsidR="009F37A3" w:rsidRDefault="009F37A3" w:rsidP="00C41844">
      <w:pPr>
        <w:spacing w:line="360" w:lineRule="auto"/>
        <w:jc w:val="both"/>
        <w:rPr>
          <w:rFonts w:ascii="Times New Roman" w:eastAsia="Times New Roman" w:hAnsi="Times New Roman" w:cs="Times New Roman"/>
        </w:rPr>
      </w:pPr>
    </w:p>
    <w:p w14:paraId="3508D068" w14:textId="77777777" w:rsidR="00D35F95" w:rsidRDefault="00D35F95" w:rsidP="00C41844">
      <w:pPr>
        <w:spacing w:line="360" w:lineRule="auto"/>
        <w:jc w:val="both"/>
        <w:rPr>
          <w:rFonts w:ascii="Times New Roman" w:eastAsia="Times New Roman" w:hAnsi="Times New Roman" w:cs="Times New Roman"/>
        </w:rPr>
      </w:pPr>
    </w:p>
    <w:p w14:paraId="2E2FE625" w14:textId="77777777" w:rsidR="00D35F95" w:rsidRDefault="00D35F95" w:rsidP="00C41844">
      <w:pPr>
        <w:spacing w:line="360" w:lineRule="auto"/>
        <w:jc w:val="both"/>
        <w:rPr>
          <w:rFonts w:ascii="Times New Roman" w:eastAsia="Times New Roman" w:hAnsi="Times New Roman" w:cs="Times New Roman"/>
        </w:rPr>
      </w:pPr>
    </w:p>
    <w:p w14:paraId="7E9CF467" w14:textId="77777777" w:rsidR="00D35F95" w:rsidRDefault="00D35F95" w:rsidP="00C41844">
      <w:pPr>
        <w:spacing w:line="360" w:lineRule="auto"/>
        <w:jc w:val="both"/>
        <w:rPr>
          <w:rFonts w:ascii="Times New Roman" w:eastAsia="Times New Roman" w:hAnsi="Times New Roman" w:cs="Times New Roman"/>
        </w:rPr>
      </w:pPr>
    </w:p>
    <w:p w14:paraId="0ECB4F25" w14:textId="77777777" w:rsidR="00A26B0A" w:rsidRDefault="00A26B0A" w:rsidP="00C41844">
      <w:pPr>
        <w:spacing w:line="360" w:lineRule="auto"/>
        <w:jc w:val="both"/>
        <w:rPr>
          <w:rFonts w:ascii="Times New Roman" w:eastAsia="Times New Roman" w:hAnsi="Times New Roman" w:cs="Times New Roman"/>
        </w:rPr>
      </w:pPr>
    </w:p>
    <w:p w14:paraId="28A7EA6D" w14:textId="77777777" w:rsidR="00A26B0A" w:rsidRDefault="00A26B0A" w:rsidP="00C41844">
      <w:pPr>
        <w:spacing w:line="360" w:lineRule="auto"/>
        <w:jc w:val="both"/>
        <w:rPr>
          <w:rFonts w:ascii="Times New Roman" w:eastAsia="Times New Roman" w:hAnsi="Times New Roman" w:cs="Times New Roman"/>
        </w:rPr>
      </w:pPr>
    </w:p>
    <w:p w14:paraId="4CD922FA" w14:textId="77777777" w:rsidR="00A26B0A" w:rsidRDefault="00A26B0A" w:rsidP="00C41844">
      <w:pPr>
        <w:spacing w:line="360" w:lineRule="auto"/>
        <w:jc w:val="both"/>
        <w:rPr>
          <w:rFonts w:ascii="Times New Roman" w:eastAsia="Times New Roman" w:hAnsi="Times New Roman" w:cs="Times New Roman"/>
        </w:rPr>
      </w:pPr>
    </w:p>
    <w:p w14:paraId="665900E3" w14:textId="77777777" w:rsidR="00D35F95" w:rsidRPr="00C41844" w:rsidRDefault="00D35F95" w:rsidP="00C41844">
      <w:pPr>
        <w:spacing w:line="360" w:lineRule="auto"/>
        <w:jc w:val="both"/>
        <w:rPr>
          <w:rFonts w:ascii="Times New Roman" w:eastAsia="Times New Roman" w:hAnsi="Times New Roman" w:cs="Times New Roman"/>
        </w:rPr>
      </w:pPr>
    </w:p>
    <w:sectPr w:rsidR="00D35F95" w:rsidRPr="00C41844" w:rsidSect="00D35F95">
      <w:headerReference w:type="even" r:id="rId8"/>
      <w:headerReference w:type="default" r:id="rId9"/>
      <w:footerReference w:type="default" r:id="rId10"/>
      <w:headerReference w:type="first" r:id="rId11"/>
      <w:pgSz w:w="11906" w:h="16838" w:code="9"/>
      <w:pgMar w:top="734" w:right="1440" w:bottom="1152" w:left="1440"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B9955" w14:textId="77777777" w:rsidR="00312870" w:rsidRDefault="00312870" w:rsidP="00FF6CD1">
      <w:r>
        <w:separator/>
      </w:r>
    </w:p>
  </w:endnote>
  <w:endnote w:type="continuationSeparator" w:id="0">
    <w:p w14:paraId="47FAC42E" w14:textId="77777777" w:rsidR="00312870" w:rsidRDefault="00312870" w:rsidP="00FF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19E63" w14:textId="09B0CBF5" w:rsidR="006C2F8D" w:rsidRPr="006C2F8D" w:rsidRDefault="006C2F8D" w:rsidP="005D4142">
    <w:pPr>
      <w:pStyle w:val="Footer"/>
      <w:ind w:left="-540"/>
      <w:rPr>
        <w:rFonts w:ascii="Times New Roman" w:hAnsi="Times New Roman" w:cs="Times New Roman"/>
        <w:lang w:val="en-P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87EE6" w14:textId="77777777" w:rsidR="00312870" w:rsidRDefault="00312870" w:rsidP="00FF6CD1">
      <w:r>
        <w:separator/>
      </w:r>
    </w:p>
  </w:footnote>
  <w:footnote w:type="continuationSeparator" w:id="0">
    <w:p w14:paraId="28A58D7F" w14:textId="77777777" w:rsidR="00312870" w:rsidRDefault="00312870" w:rsidP="00FF6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89C7B" w14:textId="77777777" w:rsidR="006C7093" w:rsidRDefault="00312870">
    <w:pPr>
      <w:pStyle w:val="Header"/>
    </w:pPr>
    <w:r>
      <w:rPr>
        <w:noProof/>
        <w:lang w:val="en-PH" w:eastAsia="en-PH"/>
      </w:rPr>
      <w:pict w14:anchorId="1B848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1276126" o:spid="_x0000_s2050" type="#_x0000_t75" style="position:absolute;margin-left:0;margin-top:0;width:313.5pt;height:163.6pt;z-index:-251644928;mso-position-horizontal:center;mso-position-horizontal-relative:margin;mso-position-vertical:center;mso-position-vertical-relative:margin" o:allowincell="f">
          <v:imagedata r:id="rId1" o:title="Cagayan Valle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66F29" w14:textId="26BA4539" w:rsidR="00C41844" w:rsidRDefault="00177E13">
    <w:pPr>
      <w:pStyle w:val="Header"/>
    </w:pPr>
    <w:r>
      <w:rPr>
        <w:noProof/>
      </w:rPr>
      <w:drawing>
        <wp:inline distT="0" distB="0" distL="0" distR="0" wp14:anchorId="52FE5939" wp14:editId="03C12F6A">
          <wp:extent cx="5692775" cy="16611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2775" cy="16611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5B84" w14:textId="77777777" w:rsidR="006C7093" w:rsidRDefault="00312870">
    <w:pPr>
      <w:pStyle w:val="Header"/>
    </w:pPr>
    <w:r>
      <w:rPr>
        <w:noProof/>
        <w:lang w:val="en-PH" w:eastAsia="en-PH"/>
      </w:rPr>
      <w:pict w14:anchorId="1CBEB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1276125" o:spid="_x0000_s2049" type="#_x0000_t75" style="position:absolute;margin-left:0;margin-top:0;width:313.5pt;height:163.6pt;z-index:-251645952;mso-position-horizontal:center;mso-position-horizontal-relative:margin;mso-position-vertical:center;mso-position-vertical-relative:margin" o:allowincell="f">
          <v:imagedata r:id="rId1" o:title="Cagayan Valle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7ED"/>
    <w:multiLevelType w:val="hybridMultilevel"/>
    <w:tmpl w:val="3DF8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29DD"/>
    <w:multiLevelType w:val="hybridMultilevel"/>
    <w:tmpl w:val="6E2889F4"/>
    <w:lvl w:ilvl="0" w:tplc="D8CCBD0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8A086A"/>
    <w:multiLevelType w:val="hybridMultilevel"/>
    <w:tmpl w:val="0EB488FC"/>
    <w:lvl w:ilvl="0" w:tplc="2AE6025C">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F67126E"/>
    <w:multiLevelType w:val="hybridMultilevel"/>
    <w:tmpl w:val="5DF02006"/>
    <w:lvl w:ilvl="0" w:tplc="10BC732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3514F9C"/>
    <w:multiLevelType w:val="hybridMultilevel"/>
    <w:tmpl w:val="D35E3658"/>
    <w:lvl w:ilvl="0" w:tplc="2698ED74">
      <w:start w:val="4"/>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3945AFF"/>
    <w:multiLevelType w:val="hybridMultilevel"/>
    <w:tmpl w:val="6CE87D8A"/>
    <w:lvl w:ilvl="0" w:tplc="44D63B12">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50351DD"/>
    <w:multiLevelType w:val="hybridMultilevel"/>
    <w:tmpl w:val="B3124AB2"/>
    <w:lvl w:ilvl="0" w:tplc="C34488D8">
      <w:start w:val="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84C3EC5"/>
    <w:multiLevelType w:val="hybridMultilevel"/>
    <w:tmpl w:val="73C6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65CA3"/>
    <w:multiLevelType w:val="hybridMultilevel"/>
    <w:tmpl w:val="7E60BFF6"/>
    <w:lvl w:ilvl="0" w:tplc="3F6C9B5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D905A36"/>
    <w:multiLevelType w:val="hybridMultilevel"/>
    <w:tmpl w:val="72AE15DE"/>
    <w:lvl w:ilvl="0" w:tplc="99A8272E">
      <w:start w:val="1"/>
      <w:numFmt w:val="decimal"/>
      <w:lvlText w:val="%1."/>
      <w:lvlJc w:val="left"/>
      <w:pPr>
        <w:ind w:left="532" w:hanging="360"/>
      </w:pPr>
      <w:rPr>
        <w:rFonts w:hint="default"/>
      </w:rPr>
    </w:lvl>
    <w:lvl w:ilvl="1" w:tplc="34090019" w:tentative="1">
      <w:start w:val="1"/>
      <w:numFmt w:val="lowerLetter"/>
      <w:lvlText w:val="%2."/>
      <w:lvlJc w:val="left"/>
      <w:pPr>
        <w:ind w:left="1252" w:hanging="360"/>
      </w:pPr>
    </w:lvl>
    <w:lvl w:ilvl="2" w:tplc="3409001B" w:tentative="1">
      <w:start w:val="1"/>
      <w:numFmt w:val="lowerRoman"/>
      <w:lvlText w:val="%3."/>
      <w:lvlJc w:val="right"/>
      <w:pPr>
        <w:ind w:left="1972" w:hanging="180"/>
      </w:pPr>
    </w:lvl>
    <w:lvl w:ilvl="3" w:tplc="3409000F" w:tentative="1">
      <w:start w:val="1"/>
      <w:numFmt w:val="decimal"/>
      <w:lvlText w:val="%4."/>
      <w:lvlJc w:val="left"/>
      <w:pPr>
        <w:ind w:left="2692" w:hanging="360"/>
      </w:pPr>
    </w:lvl>
    <w:lvl w:ilvl="4" w:tplc="34090019" w:tentative="1">
      <w:start w:val="1"/>
      <w:numFmt w:val="lowerLetter"/>
      <w:lvlText w:val="%5."/>
      <w:lvlJc w:val="left"/>
      <w:pPr>
        <w:ind w:left="3412" w:hanging="360"/>
      </w:pPr>
    </w:lvl>
    <w:lvl w:ilvl="5" w:tplc="3409001B" w:tentative="1">
      <w:start w:val="1"/>
      <w:numFmt w:val="lowerRoman"/>
      <w:lvlText w:val="%6."/>
      <w:lvlJc w:val="right"/>
      <w:pPr>
        <w:ind w:left="4132" w:hanging="180"/>
      </w:pPr>
    </w:lvl>
    <w:lvl w:ilvl="6" w:tplc="3409000F" w:tentative="1">
      <w:start w:val="1"/>
      <w:numFmt w:val="decimal"/>
      <w:lvlText w:val="%7."/>
      <w:lvlJc w:val="left"/>
      <w:pPr>
        <w:ind w:left="4852" w:hanging="360"/>
      </w:pPr>
    </w:lvl>
    <w:lvl w:ilvl="7" w:tplc="34090019" w:tentative="1">
      <w:start w:val="1"/>
      <w:numFmt w:val="lowerLetter"/>
      <w:lvlText w:val="%8."/>
      <w:lvlJc w:val="left"/>
      <w:pPr>
        <w:ind w:left="5572" w:hanging="360"/>
      </w:pPr>
    </w:lvl>
    <w:lvl w:ilvl="8" w:tplc="3409001B" w:tentative="1">
      <w:start w:val="1"/>
      <w:numFmt w:val="lowerRoman"/>
      <w:lvlText w:val="%9."/>
      <w:lvlJc w:val="right"/>
      <w:pPr>
        <w:ind w:left="6292" w:hanging="180"/>
      </w:pPr>
    </w:lvl>
  </w:abstractNum>
  <w:abstractNum w:abstractNumId="10" w15:restartNumberingAfterBreak="0">
    <w:nsid w:val="1DDE0571"/>
    <w:multiLevelType w:val="hybridMultilevel"/>
    <w:tmpl w:val="DADA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956A1"/>
    <w:multiLevelType w:val="hybridMultilevel"/>
    <w:tmpl w:val="3FBA415A"/>
    <w:lvl w:ilvl="0" w:tplc="70920E3A">
      <w:start w:val="2"/>
      <w:numFmt w:val="upperLetter"/>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24C760A"/>
    <w:multiLevelType w:val="hybridMultilevel"/>
    <w:tmpl w:val="7D5EF894"/>
    <w:lvl w:ilvl="0" w:tplc="D7CE8DB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61B76C7"/>
    <w:multiLevelType w:val="hybridMultilevel"/>
    <w:tmpl w:val="02C470DC"/>
    <w:lvl w:ilvl="0" w:tplc="763696B0">
      <w:start w:val="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F6955BA"/>
    <w:multiLevelType w:val="hybridMultilevel"/>
    <w:tmpl w:val="0A5A6A52"/>
    <w:lvl w:ilvl="0" w:tplc="C8AC21CC">
      <w:start w:val="3"/>
      <w:numFmt w:val="decimal"/>
      <w:lvlText w:val="%1."/>
      <w:lvlJc w:val="left"/>
      <w:pPr>
        <w:ind w:left="1034" w:hanging="360"/>
      </w:pPr>
      <w:rPr>
        <w:rFonts w:hint="default"/>
      </w:rPr>
    </w:lvl>
    <w:lvl w:ilvl="1" w:tplc="34090019" w:tentative="1">
      <w:start w:val="1"/>
      <w:numFmt w:val="lowerLetter"/>
      <w:lvlText w:val="%2."/>
      <w:lvlJc w:val="left"/>
      <w:pPr>
        <w:ind w:left="1754" w:hanging="360"/>
      </w:pPr>
    </w:lvl>
    <w:lvl w:ilvl="2" w:tplc="3409001B" w:tentative="1">
      <w:start w:val="1"/>
      <w:numFmt w:val="lowerRoman"/>
      <w:lvlText w:val="%3."/>
      <w:lvlJc w:val="right"/>
      <w:pPr>
        <w:ind w:left="2474" w:hanging="180"/>
      </w:pPr>
    </w:lvl>
    <w:lvl w:ilvl="3" w:tplc="3409000F" w:tentative="1">
      <w:start w:val="1"/>
      <w:numFmt w:val="decimal"/>
      <w:lvlText w:val="%4."/>
      <w:lvlJc w:val="left"/>
      <w:pPr>
        <w:ind w:left="3194" w:hanging="360"/>
      </w:pPr>
    </w:lvl>
    <w:lvl w:ilvl="4" w:tplc="34090019" w:tentative="1">
      <w:start w:val="1"/>
      <w:numFmt w:val="lowerLetter"/>
      <w:lvlText w:val="%5."/>
      <w:lvlJc w:val="left"/>
      <w:pPr>
        <w:ind w:left="3914" w:hanging="360"/>
      </w:pPr>
    </w:lvl>
    <w:lvl w:ilvl="5" w:tplc="3409001B" w:tentative="1">
      <w:start w:val="1"/>
      <w:numFmt w:val="lowerRoman"/>
      <w:lvlText w:val="%6."/>
      <w:lvlJc w:val="right"/>
      <w:pPr>
        <w:ind w:left="4634" w:hanging="180"/>
      </w:pPr>
    </w:lvl>
    <w:lvl w:ilvl="6" w:tplc="3409000F" w:tentative="1">
      <w:start w:val="1"/>
      <w:numFmt w:val="decimal"/>
      <w:lvlText w:val="%7."/>
      <w:lvlJc w:val="left"/>
      <w:pPr>
        <w:ind w:left="5354" w:hanging="360"/>
      </w:pPr>
    </w:lvl>
    <w:lvl w:ilvl="7" w:tplc="34090019" w:tentative="1">
      <w:start w:val="1"/>
      <w:numFmt w:val="lowerLetter"/>
      <w:lvlText w:val="%8."/>
      <w:lvlJc w:val="left"/>
      <w:pPr>
        <w:ind w:left="6074" w:hanging="360"/>
      </w:pPr>
    </w:lvl>
    <w:lvl w:ilvl="8" w:tplc="3409001B" w:tentative="1">
      <w:start w:val="1"/>
      <w:numFmt w:val="lowerRoman"/>
      <w:lvlText w:val="%9."/>
      <w:lvlJc w:val="right"/>
      <w:pPr>
        <w:ind w:left="6794" w:hanging="180"/>
      </w:pPr>
    </w:lvl>
  </w:abstractNum>
  <w:abstractNum w:abstractNumId="15" w15:restartNumberingAfterBreak="0">
    <w:nsid w:val="575365A5"/>
    <w:multiLevelType w:val="hybridMultilevel"/>
    <w:tmpl w:val="6F407A48"/>
    <w:lvl w:ilvl="0" w:tplc="34090015">
      <w:start w:val="1"/>
      <w:numFmt w:val="upperLetter"/>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7565989"/>
    <w:multiLevelType w:val="hybridMultilevel"/>
    <w:tmpl w:val="50460DF2"/>
    <w:lvl w:ilvl="0" w:tplc="44D63B12">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AFF2095"/>
    <w:multiLevelType w:val="hybridMultilevel"/>
    <w:tmpl w:val="868E6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5245F"/>
    <w:multiLevelType w:val="hybridMultilevel"/>
    <w:tmpl w:val="27728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840FE7"/>
    <w:multiLevelType w:val="hybridMultilevel"/>
    <w:tmpl w:val="82BE5CB6"/>
    <w:lvl w:ilvl="0" w:tplc="D8D89676">
      <w:start w:val="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F103093"/>
    <w:multiLevelType w:val="hybridMultilevel"/>
    <w:tmpl w:val="7EEEDBD6"/>
    <w:lvl w:ilvl="0" w:tplc="D8CCBD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31389"/>
    <w:multiLevelType w:val="hybridMultilevel"/>
    <w:tmpl w:val="2DDA63C2"/>
    <w:lvl w:ilvl="0" w:tplc="D7B496F6">
      <w:start w:val="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4D91426"/>
    <w:multiLevelType w:val="hybridMultilevel"/>
    <w:tmpl w:val="76287EEC"/>
    <w:lvl w:ilvl="0" w:tplc="2AE6025C">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65EE3A44"/>
    <w:multiLevelType w:val="hybridMultilevel"/>
    <w:tmpl w:val="28468A56"/>
    <w:lvl w:ilvl="0" w:tplc="5F92E42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66715B78"/>
    <w:multiLevelType w:val="hybridMultilevel"/>
    <w:tmpl w:val="13A622F8"/>
    <w:lvl w:ilvl="0" w:tplc="98F0A122">
      <w:start w:val="1"/>
      <w:numFmt w:val="upperLetter"/>
      <w:lvlText w:val="%1."/>
      <w:lvlJc w:val="left"/>
      <w:pPr>
        <w:ind w:left="1069" w:hanging="360"/>
      </w:pPr>
      <w:rPr>
        <w:rFonts w:hint="default"/>
        <w:b/>
      </w:rPr>
    </w:lvl>
    <w:lvl w:ilvl="1" w:tplc="34090019" w:tentative="1">
      <w:start w:val="1"/>
      <w:numFmt w:val="lowerLetter"/>
      <w:lvlText w:val="%2."/>
      <w:lvlJc w:val="left"/>
      <w:pPr>
        <w:ind w:left="1789" w:hanging="360"/>
      </w:pPr>
    </w:lvl>
    <w:lvl w:ilvl="2" w:tplc="3409001B" w:tentative="1">
      <w:start w:val="1"/>
      <w:numFmt w:val="lowerRoman"/>
      <w:lvlText w:val="%3."/>
      <w:lvlJc w:val="right"/>
      <w:pPr>
        <w:ind w:left="2509" w:hanging="180"/>
      </w:pPr>
    </w:lvl>
    <w:lvl w:ilvl="3" w:tplc="3409000F" w:tentative="1">
      <w:start w:val="1"/>
      <w:numFmt w:val="decimal"/>
      <w:lvlText w:val="%4."/>
      <w:lvlJc w:val="left"/>
      <w:pPr>
        <w:ind w:left="3229" w:hanging="360"/>
      </w:pPr>
    </w:lvl>
    <w:lvl w:ilvl="4" w:tplc="34090019" w:tentative="1">
      <w:start w:val="1"/>
      <w:numFmt w:val="lowerLetter"/>
      <w:lvlText w:val="%5."/>
      <w:lvlJc w:val="left"/>
      <w:pPr>
        <w:ind w:left="3949" w:hanging="360"/>
      </w:pPr>
    </w:lvl>
    <w:lvl w:ilvl="5" w:tplc="3409001B" w:tentative="1">
      <w:start w:val="1"/>
      <w:numFmt w:val="lowerRoman"/>
      <w:lvlText w:val="%6."/>
      <w:lvlJc w:val="right"/>
      <w:pPr>
        <w:ind w:left="4669" w:hanging="180"/>
      </w:pPr>
    </w:lvl>
    <w:lvl w:ilvl="6" w:tplc="3409000F" w:tentative="1">
      <w:start w:val="1"/>
      <w:numFmt w:val="decimal"/>
      <w:lvlText w:val="%7."/>
      <w:lvlJc w:val="left"/>
      <w:pPr>
        <w:ind w:left="5389" w:hanging="360"/>
      </w:pPr>
    </w:lvl>
    <w:lvl w:ilvl="7" w:tplc="34090019" w:tentative="1">
      <w:start w:val="1"/>
      <w:numFmt w:val="lowerLetter"/>
      <w:lvlText w:val="%8."/>
      <w:lvlJc w:val="left"/>
      <w:pPr>
        <w:ind w:left="6109" w:hanging="360"/>
      </w:pPr>
    </w:lvl>
    <w:lvl w:ilvl="8" w:tplc="3409001B" w:tentative="1">
      <w:start w:val="1"/>
      <w:numFmt w:val="lowerRoman"/>
      <w:lvlText w:val="%9."/>
      <w:lvlJc w:val="right"/>
      <w:pPr>
        <w:ind w:left="6829" w:hanging="180"/>
      </w:pPr>
    </w:lvl>
  </w:abstractNum>
  <w:abstractNum w:abstractNumId="25" w15:restartNumberingAfterBreak="0">
    <w:nsid w:val="674D52B6"/>
    <w:multiLevelType w:val="hybridMultilevel"/>
    <w:tmpl w:val="B9546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F44F9"/>
    <w:multiLevelType w:val="hybridMultilevel"/>
    <w:tmpl w:val="416AF12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C4D0387"/>
    <w:multiLevelType w:val="hybridMultilevel"/>
    <w:tmpl w:val="002C0F24"/>
    <w:lvl w:ilvl="0" w:tplc="CFEC2078">
      <w:start w:val="1"/>
      <w:numFmt w:val="decimal"/>
      <w:lvlText w:val="%1."/>
      <w:lvlJc w:val="left"/>
      <w:pPr>
        <w:ind w:left="674" w:hanging="360"/>
      </w:pPr>
      <w:rPr>
        <w:rFonts w:hint="default"/>
      </w:rPr>
    </w:lvl>
    <w:lvl w:ilvl="1" w:tplc="34090019" w:tentative="1">
      <w:start w:val="1"/>
      <w:numFmt w:val="lowerLetter"/>
      <w:lvlText w:val="%2."/>
      <w:lvlJc w:val="left"/>
      <w:pPr>
        <w:ind w:left="1394" w:hanging="360"/>
      </w:pPr>
    </w:lvl>
    <w:lvl w:ilvl="2" w:tplc="3409001B" w:tentative="1">
      <w:start w:val="1"/>
      <w:numFmt w:val="lowerRoman"/>
      <w:lvlText w:val="%3."/>
      <w:lvlJc w:val="right"/>
      <w:pPr>
        <w:ind w:left="2114" w:hanging="180"/>
      </w:pPr>
    </w:lvl>
    <w:lvl w:ilvl="3" w:tplc="3409000F" w:tentative="1">
      <w:start w:val="1"/>
      <w:numFmt w:val="decimal"/>
      <w:lvlText w:val="%4."/>
      <w:lvlJc w:val="left"/>
      <w:pPr>
        <w:ind w:left="2834" w:hanging="360"/>
      </w:pPr>
    </w:lvl>
    <w:lvl w:ilvl="4" w:tplc="34090019" w:tentative="1">
      <w:start w:val="1"/>
      <w:numFmt w:val="lowerLetter"/>
      <w:lvlText w:val="%5."/>
      <w:lvlJc w:val="left"/>
      <w:pPr>
        <w:ind w:left="3554" w:hanging="360"/>
      </w:pPr>
    </w:lvl>
    <w:lvl w:ilvl="5" w:tplc="3409001B" w:tentative="1">
      <w:start w:val="1"/>
      <w:numFmt w:val="lowerRoman"/>
      <w:lvlText w:val="%6."/>
      <w:lvlJc w:val="right"/>
      <w:pPr>
        <w:ind w:left="4274" w:hanging="180"/>
      </w:pPr>
    </w:lvl>
    <w:lvl w:ilvl="6" w:tplc="3409000F" w:tentative="1">
      <w:start w:val="1"/>
      <w:numFmt w:val="decimal"/>
      <w:lvlText w:val="%7."/>
      <w:lvlJc w:val="left"/>
      <w:pPr>
        <w:ind w:left="4994" w:hanging="360"/>
      </w:pPr>
    </w:lvl>
    <w:lvl w:ilvl="7" w:tplc="34090019" w:tentative="1">
      <w:start w:val="1"/>
      <w:numFmt w:val="lowerLetter"/>
      <w:lvlText w:val="%8."/>
      <w:lvlJc w:val="left"/>
      <w:pPr>
        <w:ind w:left="5714" w:hanging="360"/>
      </w:pPr>
    </w:lvl>
    <w:lvl w:ilvl="8" w:tplc="3409001B" w:tentative="1">
      <w:start w:val="1"/>
      <w:numFmt w:val="lowerRoman"/>
      <w:lvlText w:val="%9."/>
      <w:lvlJc w:val="right"/>
      <w:pPr>
        <w:ind w:left="6434" w:hanging="180"/>
      </w:pPr>
    </w:lvl>
  </w:abstractNum>
  <w:abstractNum w:abstractNumId="28" w15:restartNumberingAfterBreak="0">
    <w:nsid w:val="701D4ABF"/>
    <w:multiLevelType w:val="hybridMultilevel"/>
    <w:tmpl w:val="870C3D80"/>
    <w:lvl w:ilvl="0" w:tplc="C4CEA642">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76A73588"/>
    <w:multiLevelType w:val="hybridMultilevel"/>
    <w:tmpl w:val="8D2C7100"/>
    <w:lvl w:ilvl="0" w:tplc="10BC732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9A879EF"/>
    <w:multiLevelType w:val="hybridMultilevel"/>
    <w:tmpl w:val="0CF2DEF4"/>
    <w:lvl w:ilvl="0" w:tplc="6BA2A03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7AB83122"/>
    <w:multiLevelType w:val="hybridMultilevel"/>
    <w:tmpl w:val="28384D1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7EF97C9B"/>
    <w:multiLevelType w:val="hybridMultilevel"/>
    <w:tmpl w:val="57944F62"/>
    <w:lvl w:ilvl="0" w:tplc="B136028C">
      <w:start w:val="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5"/>
  </w:num>
  <w:num w:numId="2">
    <w:abstractNumId w:val="7"/>
  </w:num>
  <w:num w:numId="3">
    <w:abstractNumId w:val="20"/>
  </w:num>
  <w:num w:numId="4">
    <w:abstractNumId w:val="1"/>
  </w:num>
  <w:num w:numId="5">
    <w:abstractNumId w:val="10"/>
  </w:num>
  <w:num w:numId="6">
    <w:abstractNumId w:val="18"/>
  </w:num>
  <w:num w:numId="7">
    <w:abstractNumId w:val="31"/>
  </w:num>
  <w:num w:numId="8">
    <w:abstractNumId w:val="26"/>
  </w:num>
  <w:num w:numId="9">
    <w:abstractNumId w:val="0"/>
  </w:num>
  <w:num w:numId="10">
    <w:abstractNumId w:val="17"/>
  </w:num>
  <w:num w:numId="11">
    <w:abstractNumId w:val="8"/>
  </w:num>
  <w:num w:numId="12">
    <w:abstractNumId w:val="13"/>
  </w:num>
  <w:num w:numId="13">
    <w:abstractNumId w:val="14"/>
  </w:num>
  <w:num w:numId="14">
    <w:abstractNumId w:val="15"/>
  </w:num>
  <w:num w:numId="15">
    <w:abstractNumId w:val="22"/>
  </w:num>
  <w:num w:numId="16">
    <w:abstractNumId w:val="2"/>
  </w:num>
  <w:num w:numId="17">
    <w:abstractNumId w:val="21"/>
  </w:num>
  <w:num w:numId="18">
    <w:abstractNumId w:val="19"/>
  </w:num>
  <w:num w:numId="19">
    <w:abstractNumId w:val="4"/>
  </w:num>
  <w:num w:numId="20">
    <w:abstractNumId w:val="16"/>
  </w:num>
  <w:num w:numId="21">
    <w:abstractNumId w:val="5"/>
  </w:num>
  <w:num w:numId="22">
    <w:abstractNumId w:val="3"/>
  </w:num>
  <w:num w:numId="23">
    <w:abstractNumId w:val="29"/>
  </w:num>
  <w:num w:numId="24">
    <w:abstractNumId w:val="23"/>
  </w:num>
  <w:num w:numId="25">
    <w:abstractNumId w:val="6"/>
  </w:num>
  <w:num w:numId="26">
    <w:abstractNumId w:val="24"/>
  </w:num>
  <w:num w:numId="27">
    <w:abstractNumId w:val="11"/>
  </w:num>
  <w:num w:numId="28">
    <w:abstractNumId w:val="12"/>
  </w:num>
  <w:num w:numId="29">
    <w:abstractNumId w:val="28"/>
  </w:num>
  <w:num w:numId="30">
    <w:abstractNumId w:val="32"/>
  </w:num>
  <w:num w:numId="31">
    <w:abstractNumId w:val="27"/>
  </w:num>
  <w:num w:numId="32">
    <w:abstractNumId w:val="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AA"/>
    <w:rsid w:val="00003D78"/>
    <w:rsid w:val="00014E76"/>
    <w:rsid w:val="000533AA"/>
    <w:rsid w:val="00064EEB"/>
    <w:rsid w:val="000743D5"/>
    <w:rsid w:val="00086A6E"/>
    <w:rsid w:val="00087000"/>
    <w:rsid w:val="000B05BE"/>
    <w:rsid w:val="000C701F"/>
    <w:rsid w:val="000E04E3"/>
    <w:rsid w:val="000E4B73"/>
    <w:rsid w:val="000E6228"/>
    <w:rsid w:val="000F41BC"/>
    <w:rsid w:val="00104EDA"/>
    <w:rsid w:val="0016569E"/>
    <w:rsid w:val="001763F1"/>
    <w:rsid w:val="00177E13"/>
    <w:rsid w:val="001A01E6"/>
    <w:rsid w:val="001C2446"/>
    <w:rsid w:val="001F3BB1"/>
    <w:rsid w:val="001F4609"/>
    <w:rsid w:val="00214A08"/>
    <w:rsid w:val="002365BD"/>
    <w:rsid w:val="00244695"/>
    <w:rsid w:val="0026283E"/>
    <w:rsid w:val="00262E42"/>
    <w:rsid w:val="00263FBF"/>
    <w:rsid w:val="002658F6"/>
    <w:rsid w:val="0029225D"/>
    <w:rsid w:val="00296754"/>
    <w:rsid w:val="002C7313"/>
    <w:rsid w:val="002D2A34"/>
    <w:rsid w:val="002F3EBE"/>
    <w:rsid w:val="002F70C3"/>
    <w:rsid w:val="00306DF6"/>
    <w:rsid w:val="00312870"/>
    <w:rsid w:val="003228B0"/>
    <w:rsid w:val="0033560B"/>
    <w:rsid w:val="00341E89"/>
    <w:rsid w:val="003535FA"/>
    <w:rsid w:val="00366D28"/>
    <w:rsid w:val="00371329"/>
    <w:rsid w:val="00371736"/>
    <w:rsid w:val="003723D2"/>
    <w:rsid w:val="00376A66"/>
    <w:rsid w:val="003B34FB"/>
    <w:rsid w:val="003C0D90"/>
    <w:rsid w:val="003D0BD2"/>
    <w:rsid w:val="003F4A9D"/>
    <w:rsid w:val="00435174"/>
    <w:rsid w:val="004964C8"/>
    <w:rsid w:val="004C7B99"/>
    <w:rsid w:val="0050760E"/>
    <w:rsid w:val="0051444D"/>
    <w:rsid w:val="005376CC"/>
    <w:rsid w:val="005A28D9"/>
    <w:rsid w:val="005C7E57"/>
    <w:rsid w:val="005D4142"/>
    <w:rsid w:val="005D68B1"/>
    <w:rsid w:val="005F1922"/>
    <w:rsid w:val="005F4D21"/>
    <w:rsid w:val="0061031B"/>
    <w:rsid w:val="00646BA6"/>
    <w:rsid w:val="006510B5"/>
    <w:rsid w:val="00672771"/>
    <w:rsid w:val="00682AAB"/>
    <w:rsid w:val="006A0B61"/>
    <w:rsid w:val="006B6768"/>
    <w:rsid w:val="006C2F8D"/>
    <w:rsid w:val="006C7093"/>
    <w:rsid w:val="006D4FFC"/>
    <w:rsid w:val="006F04DF"/>
    <w:rsid w:val="00702A52"/>
    <w:rsid w:val="00726DA9"/>
    <w:rsid w:val="007722DC"/>
    <w:rsid w:val="0077580F"/>
    <w:rsid w:val="00780B1F"/>
    <w:rsid w:val="007A7E6A"/>
    <w:rsid w:val="007D4F48"/>
    <w:rsid w:val="007D7394"/>
    <w:rsid w:val="007E2077"/>
    <w:rsid w:val="0080165E"/>
    <w:rsid w:val="0081221A"/>
    <w:rsid w:val="00814854"/>
    <w:rsid w:val="00833B43"/>
    <w:rsid w:val="00845F85"/>
    <w:rsid w:val="008564FB"/>
    <w:rsid w:val="008742DF"/>
    <w:rsid w:val="008834FA"/>
    <w:rsid w:val="00887E36"/>
    <w:rsid w:val="008B5182"/>
    <w:rsid w:val="008D08CA"/>
    <w:rsid w:val="008E1FAA"/>
    <w:rsid w:val="008F2CE9"/>
    <w:rsid w:val="00907BB3"/>
    <w:rsid w:val="00935409"/>
    <w:rsid w:val="00962394"/>
    <w:rsid w:val="00984A7D"/>
    <w:rsid w:val="009B5615"/>
    <w:rsid w:val="009B6000"/>
    <w:rsid w:val="009E6565"/>
    <w:rsid w:val="009F0B22"/>
    <w:rsid w:val="009F37A3"/>
    <w:rsid w:val="00A26B0A"/>
    <w:rsid w:val="00A6131E"/>
    <w:rsid w:val="00A82825"/>
    <w:rsid w:val="00A84F67"/>
    <w:rsid w:val="00AA24E6"/>
    <w:rsid w:val="00AB7252"/>
    <w:rsid w:val="00AC08B3"/>
    <w:rsid w:val="00AD0365"/>
    <w:rsid w:val="00B245A8"/>
    <w:rsid w:val="00B619C1"/>
    <w:rsid w:val="00B6382D"/>
    <w:rsid w:val="00B84E1E"/>
    <w:rsid w:val="00B957E5"/>
    <w:rsid w:val="00B9601E"/>
    <w:rsid w:val="00BE0CD1"/>
    <w:rsid w:val="00BE4786"/>
    <w:rsid w:val="00C26167"/>
    <w:rsid w:val="00C27248"/>
    <w:rsid w:val="00C36798"/>
    <w:rsid w:val="00C40A65"/>
    <w:rsid w:val="00C41844"/>
    <w:rsid w:val="00C86934"/>
    <w:rsid w:val="00C9269E"/>
    <w:rsid w:val="00C95370"/>
    <w:rsid w:val="00CA6B96"/>
    <w:rsid w:val="00CB1AAF"/>
    <w:rsid w:val="00CB6F4D"/>
    <w:rsid w:val="00CC078E"/>
    <w:rsid w:val="00CC437A"/>
    <w:rsid w:val="00CD50A9"/>
    <w:rsid w:val="00CE773C"/>
    <w:rsid w:val="00D179CB"/>
    <w:rsid w:val="00D35F95"/>
    <w:rsid w:val="00D563C2"/>
    <w:rsid w:val="00D84AC6"/>
    <w:rsid w:val="00DA5399"/>
    <w:rsid w:val="00DA6A71"/>
    <w:rsid w:val="00DC19C6"/>
    <w:rsid w:val="00DC7BF3"/>
    <w:rsid w:val="00DE0A41"/>
    <w:rsid w:val="00DF0978"/>
    <w:rsid w:val="00DF60A7"/>
    <w:rsid w:val="00DF6BFF"/>
    <w:rsid w:val="00E0065B"/>
    <w:rsid w:val="00E07DAD"/>
    <w:rsid w:val="00E11A70"/>
    <w:rsid w:val="00E475BD"/>
    <w:rsid w:val="00E94F0B"/>
    <w:rsid w:val="00EA3FF0"/>
    <w:rsid w:val="00EF2B50"/>
    <w:rsid w:val="00F050A2"/>
    <w:rsid w:val="00F071FF"/>
    <w:rsid w:val="00F1393B"/>
    <w:rsid w:val="00F21E37"/>
    <w:rsid w:val="00F223E0"/>
    <w:rsid w:val="00F3500F"/>
    <w:rsid w:val="00F84CC7"/>
    <w:rsid w:val="00FA5A5E"/>
    <w:rsid w:val="00FC7593"/>
    <w:rsid w:val="00FE2193"/>
    <w:rsid w:val="00FF32D0"/>
    <w:rsid w:val="00FF6CD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5135A4"/>
  <w15:chartTrackingRefBased/>
  <w15:docId w15:val="{F725B24D-A2BE-4B92-87DA-F7DFCC59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B22"/>
    <w:pPr>
      <w:spacing w:after="0" w:line="240" w:lineRule="auto"/>
    </w:pPr>
    <w:rPr>
      <w:lang w:val="en-US"/>
    </w:rPr>
  </w:style>
  <w:style w:type="paragraph" w:styleId="Heading8">
    <w:name w:val="heading 8"/>
    <w:basedOn w:val="Normal"/>
    <w:next w:val="Normal"/>
    <w:link w:val="Heading8Char"/>
    <w:qFormat/>
    <w:rsid w:val="008E1FAA"/>
    <w:pPr>
      <w:keepNext/>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E1FAA"/>
    <w:rPr>
      <w:rFonts w:ascii="Times New Roman" w:eastAsia="Times New Roman" w:hAnsi="Times New Roman" w:cs="Times New Roman"/>
      <w:i/>
      <w:iCs/>
      <w:sz w:val="24"/>
      <w:szCs w:val="24"/>
      <w:lang w:val="x-none" w:eastAsia="x-none"/>
    </w:rPr>
  </w:style>
  <w:style w:type="paragraph" w:styleId="BalloonText">
    <w:name w:val="Balloon Text"/>
    <w:basedOn w:val="Normal"/>
    <w:link w:val="BalloonTextChar"/>
    <w:uiPriority w:val="99"/>
    <w:semiHidden/>
    <w:unhideWhenUsed/>
    <w:rsid w:val="00726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DA9"/>
    <w:rPr>
      <w:rFonts w:ascii="Segoe UI" w:hAnsi="Segoe UI" w:cs="Segoe UI"/>
      <w:sz w:val="18"/>
      <w:szCs w:val="18"/>
      <w:lang w:val="en-US"/>
    </w:rPr>
  </w:style>
  <w:style w:type="character" w:styleId="Hyperlink">
    <w:name w:val="Hyperlink"/>
    <w:basedOn w:val="DefaultParagraphFont"/>
    <w:uiPriority w:val="99"/>
    <w:unhideWhenUsed/>
    <w:rsid w:val="00FF6CD1"/>
    <w:rPr>
      <w:color w:val="0563C1" w:themeColor="hyperlink"/>
      <w:u w:val="single"/>
    </w:rPr>
  </w:style>
  <w:style w:type="paragraph" w:styleId="Header">
    <w:name w:val="header"/>
    <w:basedOn w:val="Normal"/>
    <w:link w:val="HeaderChar"/>
    <w:uiPriority w:val="99"/>
    <w:unhideWhenUsed/>
    <w:rsid w:val="00FF6CD1"/>
    <w:pPr>
      <w:tabs>
        <w:tab w:val="center" w:pos="4680"/>
        <w:tab w:val="right" w:pos="9360"/>
      </w:tabs>
    </w:pPr>
  </w:style>
  <w:style w:type="character" w:customStyle="1" w:styleId="HeaderChar">
    <w:name w:val="Header Char"/>
    <w:basedOn w:val="DefaultParagraphFont"/>
    <w:link w:val="Header"/>
    <w:uiPriority w:val="99"/>
    <w:rsid w:val="00FF6CD1"/>
    <w:rPr>
      <w:lang w:val="en-US"/>
    </w:rPr>
  </w:style>
  <w:style w:type="paragraph" w:styleId="Footer">
    <w:name w:val="footer"/>
    <w:basedOn w:val="Normal"/>
    <w:link w:val="FooterChar"/>
    <w:uiPriority w:val="99"/>
    <w:unhideWhenUsed/>
    <w:rsid w:val="00FF6CD1"/>
    <w:pPr>
      <w:tabs>
        <w:tab w:val="center" w:pos="4680"/>
        <w:tab w:val="right" w:pos="9360"/>
      </w:tabs>
    </w:pPr>
  </w:style>
  <w:style w:type="character" w:customStyle="1" w:styleId="FooterChar">
    <w:name w:val="Footer Char"/>
    <w:basedOn w:val="DefaultParagraphFont"/>
    <w:link w:val="Footer"/>
    <w:uiPriority w:val="99"/>
    <w:rsid w:val="00FF6CD1"/>
    <w:rPr>
      <w:lang w:val="en-US"/>
    </w:rPr>
  </w:style>
  <w:style w:type="paragraph" w:styleId="ListParagraph">
    <w:name w:val="List Paragraph"/>
    <w:basedOn w:val="Normal"/>
    <w:uiPriority w:val="34"/>
    <w:qFormat/>
    <w:rsid w:val="00887E36"/>
    <w:pPr>
      <w:ind w:left="720"/>
      <w:contextualSpacing/>
    </w:pPr>
  </w:style>
  <w:style w:type="table" w:styleId="TableGrid">
    <w:name w:val="Table Grid"/>
    <w:basedOn w:val="TableNormal"/>
    <w:uiPriority w:val="59"/>
    <w:rsid w:val="006C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2F8D"/>
    <w:rPr>
      <w:color w:val="605E5C"/>
      <w:shd w:val="clear" w:color="auto" w:fill="E1DFDD"/>
    </w:rPr>
  </w:style>
  <w:style w:type="paragraph" w:styleId="NoSpacing">
    <w:name w:val="No Spacing"/>
    <w:uiPriority w:val="1"/>
    <w:qFormat/>
    <w:rsid w:val="00F071FF"/>
    <w:pPr>
      <w:spacing w:after="0" w:line="240" w:lineRule="auto"/>
    </w:pPr>
    <w:rPr>
      <w:lang w:val="en-US"/>
    </w:rPr>
  </w:style>
  <w:style w:type="table" w:customStyle="1" w:styleId="TableGrid1">
    <w:name w:val="Table Grid1"/>
    <w:basedOn w:val="TableNormal"/>
    <w:next w:val="TableGrid"/>
    <w:uiPriority w:val="59"/>
    <w:rsid w:val="00907BB3"/>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44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8D46-322E-4973-82A3-F626568A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Virginia Vinalay</cp:lastModifiedBy>
  <cp:revision>13</cp:revision>
  <cp:lastPrinted>2019-11-04T02:59:00Z</cp:lastPrinted>
  <dcterms:created xsi:type="dcterms:W3CDTF">2019-10-17T00:18:00Z</dcterms:created>
  <dcterms:modified xsi:type="dcterms:W3CDTF">2020-08-05T12:04:00Z</dcterms:modified>
</cp:coreProperties>
</file>